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2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5"/>
        <w:gridCol w:w="5302"/>
      </w:tblGrid>
      <w:tr w:rsidR="00027912">
        <w:trPr>
          <w:trHeight w:val="115"/>
        </w:trPr>
        <w:tc>
          <w:tcPr>
            <w:tcW w:w="9027" w:type="dxa"/>
            <w:gridSpan w:val="2"/>
          </w:tcPr>
          <w:p w:rsidR="00027912" w:rsidRDefault="000279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27912">
        <w:trPr>
          <w:trHeight w:val="558"/>
        </w:trPr>
        <w:tc>
          <w:tcPr>
            <w:tcW w:w="9027" w:type="dxa"/>
            <w:gridSpan w:val="2"/>
            <w:shd w:val="clear" w:color="auto" w:fill="FFFFFF"/>
          </w:tcPr>
          <w:p w:rsidR="00027912" w:rsidRDefault="0002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</w:p>
          <w:p w:rsidR="00027912" w:rsidRDefault="0002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</w:p>
          <w:p w:rsidR="00027912" w:rsidRDefault="0002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</w:p>
          <w:p w:rsidR="00027912" w:rsidRDefault="00F6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ДОКЛАД</w:t>
            </w:r>
          </w:p>
        </w:tc>
      </w:tr>
      <w:tr w:rsidR="00027912">
        <w:trPr>
          <w:trHeight w:val="1576"/>
        </w:trPr>
        <w:tc>
          <w:tcPr>
            <w:tcW w:w="9027" w:type="dxa"/>
            <w:gridSpan w:val="2"/>
            <w:shd w:val="clear" w:color="auto" w:fill="FFFFFF"/>
            <w:vAlign w:val="bottom"/>
          </w:tcPr>
          <w:p w:rsidR="00027912" w:rsidRDefault="00F6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32"/>
              </w:rPr>
              <w:t>главы администрации муниципального района</w:t>
            </w:r>
          </w:p>
          <w:p w:rsidR="00027912" w:rsidRDefault="00F6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32"/>
              </w:rPr>
              <w:t>«Чернянский район» Белгородской области</w:t>
            </w:r>
          </w:p>
        </w:tc>
      </w:tr>
      <w:tr w:rsidR="00027912">
        <w:trPr>
          <w:trHeight w:val="459"/>
        </w:trPr>
        <w:tc>
          <w:tcPr>
            <w:tcW w:w="9027" w:type="dxa"/>
            <w:gridSpan w:val="2"/>
          </w:tcPr>
          <w:p w:rsidR="00027912" w:rsidRDefault="00F6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32"/>
                <w:szCs w:val="32"/>
              </w:rPr>
              <w:t>Кругляковой Татьяны Петровны</w:t>
            </w:r>
          </w:p>
          <w:p w:rsidR="00027912" w:rsidRDefault="0002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32"/>
                <w:szCs w:val="32"/>
                <w:highlight w:val="yellow"/>
              </w:rPr>
            </w:pPr>
          </w:p>
          <w:p w:rsidR="00027912" w:rsidRDefault="00027912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27912">
        <w:trPr>
          <w:trHeight w:val="1476"/>
        </w:trPr>
        <w:tc>
          <w:tcPr>
            <w:tcW w:w="9027" w:type="dxa"/>
            <w:gridSpan w:val="2"/>
            <w:shd w:val="clear" w:color="auto" w:fill="FFFFFF"/>
            <w:vAlign w:val="bottom"/>
          </w:tcPr>
          <w:p w:rsidR="00027912" w:rsidRDefault="00F6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32"/>
              </w:rPr>
              <w:t>о достигнутых значениях ключевых показателей эффективности деятельности управленческой команды органов местного самоуправления муниципального района «Чернянский район» Белгородской области</w:t>
            </w:r>
          </w:p>
        </w:tc>
      </w:tr>
      <w:tr w:rsidR="00027912">
        <w:trPr>
          <w:trHeight w:val="574"/>
        </w:trPr>
        <w:tc>
          <w:tcPr>
            <w:tcW w:w="9027" w:type="dxa"/>
            <w:gridSpan w:val="2"/>
            <w:shd w:val="clear" w:color="auto" w:fill="FFFFFF"/>
            <w:vAlign w:val="bottom"/>
          </w:tcPr>
          <w:p w:rsidR="00027912" w:rsidRDefault="00F6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32"/>
              </w:rPr>
              <w:t>за 2023 год</w:t>
            </w:r>
          </w:p>
        </w:tc>
      </w:tr>
      <w:tr w:rsidR="00027912">
        <w:trPr>
          <w:trHeight w:val="2593"/>
        </w:trPr>
        <w:tc>
          <w:tcPr>
            <w:tcW w:w="9027" w:type="dxa"/>
            <w:gridSpan w:val="2"/>
            <w:shd w:val="clear" w:color="auto" w:fill="FFFFFF"/>
            <w:vAlign w:val="center"/>
          </w:tcPr>
          <w:p w:rsidR="00027912" w:rsidRDefault="00F6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(во исполнение постановления Губернатора Белгородской области</w:t>
            </w:r>
          </w:p>
          <w:p w:rsidR="00027912" w:rsidRDefault="00F6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от 30 июля 2021 года № 86 «О мониторинге и оценке достигнутых</w:t>
            </w:r>
          </w:p>
          <w:p w:rsidR="00027912" w:rsidRDefault="00F6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значений ключевых показателей эффективности деятельности управленческих команд органов местного самоуправления городских округов и 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униципальных районов Белгородской области»)</w:t>
            </w:r>
          </w:p>
        </w:tc>
      </w:tr>
      <w:tr w:rsidR="00027912">
        <w:trPr>
          <w:trHeight w:val="559"/>
        </w:trPr>
        <w:tc>
          <w:tcPr>
            <w:tcW w:w="9027" w:type="dxa"/>
            <w:gridSpan w:val="2"/>
          </w:tcPr>
          <w:p w:rsidR="00027912" w:rsidRDefault="000279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27912">
        <w:trPr>
          <w:trHeight w:val="1690"/>
        </w:trPr>
        <w:tc>
          <w:tcPr>
            <w:tcW w:w="3725" w:type="dxa"/>
          </w:tcPr>
          <w:p w:rsidR="00027912" w:rsidRDefault="000279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02" w:type="dxa"/>
            <w:shd w:val="clear" w:color="auto" w:fill="FFFFFF"/>
            <w:vAlign w:val="center"/>
          </w:tcPr>
          <w:p w:rsidR="00027912" w:rsidRDefault="00F61B0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FFFFFF"/>
                <w:spacing w:val="-2"/>
                <w:sz w:val="16"/>
              </w:rPr>
            </w:pPr>
            <w:r>
              <w:rPr>
                <w:rFonts w:ascii="Times New Roman" w:eastAsia="Arial" w:hAnsi="Times New Roman" w:cs="Times New Roman"/>
                <w:color w:val="FFFFFF"/>
                <w:spacing w:val="-2"/>
                <w:sz w:val="28"/>
                <w:szCs w:val="28"/>
              </w:rPr>
              <w:t>${</w:t>
            </w:r>
            <w:r>
              <w:rPr>
                <w:rFonts w:ascii="Times New Roman" w:eastAsia="Arial" w:hAnsi="Times New Roman" w:cs="Times New Roman"/>
                <w:color w:val="FFFFFF"/>
                <w:spacing w:val="-2"/>
                <w:sz w:val="16"/>
              </w:rPr>
              <w:t>STAMP}</w:t>
            </w:r>
          </w:p>
          <w:p w:rsidR="00027912" w:rsidRDefault="00027912">
            <w:pPr>
              <w:tabs>
                <w:tab w:val="left" w:pos="1566"/>
              </w:tabs>
              <w:jc w:val="right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</w:tr>
      <w:tr w:rsidR="00027912">
        <w:trPr>
          <w:trHeight w:val="760"/>
        </w:trPr>
        <w:tc>
          <w:tcPr>
            <w:tcW w:w="9027" w:type="dxa"/>
            <w:gridSpan w:val="2"/>
          </w:tcPr>
          <w:p w:rsidR="00027912" w:rsidRDefault="000279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27912">
        <w:trPr>
          <w:trHeight w:val="458"/>
        </w:trPr>
        <w:tc>
          <w:tcPr>
            <w:tcW w:w="9027" w:type="dxa"/>
            <w:gridSpan w:val="2"/>
            <w:shd w:val="clear" w:color="auto" w:fill="FFFFFF"/>
            <w:vAlign w:val="bottom"/>
          </w:tcPr>
          <w:p w:rsidR="00027912" w:rsidRDefault="00F61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 xml:space="preserve">Дата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u w:val="single"/>
              </w:rPr>
              <w:t>22 марта 2024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г.</w:t>
            </w:r>
          </w:p>
        </w:tc>
      </w:tr>
      <w:tr w:rsidR="00027912">
        <w:trPr>
          <w:trHeight w:val="488"/>
        </w:trPr>
        <w:tc>
          <w:tcPr>
            <w:tcW w:w="9027" w:type="dxa"/>
            <w:gridSpan w:val="2"/>
          </w:tcPr>
          <w:p w:rsidR="00027912" w:rsidRDefault="000279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27912" w:rsidRDefault="00027912">
      <w:pPr>
        <w:spacing w:after="0" w:line="240" w:lineRule="auto"/>
        <w:rPr>
          <w:rFonts w:ascii="Times New Roman" w:hAnsi="Times New Roman" w:cs="Times New Roman"/>
        </w:rPr>
        <w:sectPr w:rsidR="00027912">
          <w:headerReference w:type="default" r:id="rId8"/>
          <w:pgSz w:w="11906" w:h="16838"/>
          <w:pgMar w:top="567" w:right="1134" w:bottom="517" w:left="1701" w:header="567" w:footer="517" w:gutter="0"/>
          <w:cols w:space="720"/>
          <w:titlePg/>
          <w:docGrid w:linePitch="360"/>
        </w:sectPr>
      </w:pPr>
    </w:p>
    <w:tbl>
      <w:tblPr>
        <w:tblpPr w:leftFromText="180" w:rightFromText="180" w:horzAnchor="margin" w:tblpY="897"/>
        <w:tblW w:w="156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3611"/>
        <w:gridCol w:w="1246"/>
        <w:gridCol w:w="1920"/>
        <w:gridCol w:w="1806"/>
        <w:gridCol w:w="1920"/>
        <w:gridCol w:w="4628"/>
        <w:gridCol w:w="57"/>
      </w:tblGrid>
      <w:tr w:rsidR="00027912">
        <w:trPr>
          <w:trHeight w:val="20"/>
        </w:trPr>
        <w:tc>
          <w:tcPr>
            <w:tcW w:w="15575" w:type="dxa"/>
            <w:gridSpan w:val="7"/>
            <w:shd w:val="clear" w:color="auto" w:fill="FFFFFF"/>
          </w:tcPr>
          <w:p w:rsidR="00027912" w:rsidRDefault="00F6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I. Табличная часть доклада</w:t>
            </w:r>
          </w:p>
        </w:tc>
        <w:tc>
          <w:tcPr>
            <w:tcW w:w="57" w:type="dxa"/>
          </w:tcPr>
          <w:p w:rsidR="00027912" w:rsidRDefault="000279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27912">
        <w:trPr>
          <w:trHeight w:val="20"/>
        </w:trPr>
        <w:tc>
          <w:tcPr>
            <w:tcW w:w="15575" w:type="dxa"/>
            <w:gridSpan w:val="7"/>
            <w:shd w:val="clear" w:color="auto" w:fill="FFFFFF"/>
          </w:tcPr>
          <w:p w:rsidR="00027912" w:rsidRDefault="00F6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Достигнутые значения ключевых показателей эффективности деятельности управленческой команды органов местного муниципального района  «Чернянский район» Белгородской области за «2023» год</w:t>
            </w:r>
          </w:p>
          <w:p w:rsidR="00027912" w:rsidRDefault="0002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</w:p>
          <w:p w:rsidR="00027912" w:rsidRDefault="0002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</w:p>
        </w:tc>
        <w:tc>
          <w:tcPr>
            <w:tcW w:w="57" w:type="dxa"/>
          </w:tcPr>
          <w:p w:rsidR="00027912" w:rsidRDefault="000279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27912">
        <w:trPr>
          <w:trHeight w:val="20"/>
        </w:trPr>
        <w:tc>
          <w:tcPr>
            <w:tcW w:w="15575" w:type="dxa"/>
            <w:gridSpan w:val="7"/>
            <w:shd w:val="clear" w:color="auto" w:fill="FFFFFF"/>
          </w:tcPr>
          <w:p w:rsidR="00027912" w:rsidRDefault="00F61B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 xml:space="preserve">          Доклад главы администрации муниципального района «Чернян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ский район» Белгородской области о достигнутых значениях ключевых показателей эффективности деятельности управленческой команды органов местного самоуправления муниципального района «Чернянский район» Белгородской области (далее соответственно – доклад, КП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 xml:space="preserve">Э, ОМСУ) за отчётный год состоит из двух частей: типовой (табличной) и текстовой (аналитической).  </w:t>
            </w:r>
          </w:p>
          <w:p w:rsidR="00027912" w:rsidRDefault="00F61B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 xml:space="preserve">          В табличной части доклада отражена информация о достигнутых значениях КПЭ управленческой команды ОМСУ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br/>
              <w:t>за отчетный год.</w:t>
            </w:r>
          </w:p>
          <w:p w:rsidR="00027912" w:rsidRDefault="00F61B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 xml:space="preserve">          Перечень КПЭ ОМСУ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 xml:space="preserve"> формируется ежегодно методом декомпозиции на местный уровень показателей региона, направленных на реализацию национальных проектов, государственных программ, удовлетворение потребностей жителей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br/>
              <w:t>в комфортных условиях жизнедеятельности. Состав КПЭ, методик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 xml:space="preserve">и их расчетов, а также целевые значения КПЭ ежегодно утверждаются нормативным правовым актом Белгородской области. </w:t>
            </w:r>
          </w:p>
          <w:p w:rsidR="00027912" w:rsidRDefault="00F61B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 xml:space="preserve">          По каждому КПЭ приводятся:</w:t>
            </w:r>
          </w:p>
          <w:p w:rsidR="00027912" w:rsidRDefault="00F61B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 xml:space="preserve">          - фактическое значение за год, предшествующий отчетному;</w:t>
            </w:r>
          </w:p>
          <w:p w:rsidR="00027912" w:rsidRDefault="00F61B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 xml:space="preserve">          - значение за отчетный год;</w:t>
            </w:r>
          </w:p>
          <w:p w:rsidR="00027912" w:rsidRDefault="00F61B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 xml:space="preserve">          - целевое значение КПЭ, утверждённое постановлением Губернатора Белгородской области от 30 июля 2021 года № 86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br/>
              <w:t>«О мониторинге и оценке достигнутых значений ключевых показателей эффективности деятельности упр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 xml:space="preserve">авленческих команд органов местного самоуправления городских округов и муниципальных районов Белгородской области; </w:t>
            </w:r>
          </w:p>
          <w:p w:rsidR="00027912" w:rsidRDefault="00F61B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 xml:space="preserve">          - в графе «Примечание» – краткое обоснование достигнутых значений КПЭ в отчетном периоде; меры, реализуемые ОМСУ, с помощью которы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х удалось улучшить значения тех или иных КПЭ; пояснения по КПЭ с отрицательной динамикой развития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br/>
              <w:t xml:space="preserve">с указанием перечня мер, реализуемых или планируемых к реализации для достижения наилучших значений КПЭ; информация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br/>
              <w:t>о ходе реализации реформ и степени достиж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 xml:space="preserve">ения установленных целевых индикаторов. </w:t>
            </w:r>
          </w:p>
          <w:p w:rsidR="00027912" w:rsidRDefault="00027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  <w:p w:rsidR="00027912" w:rsidRDefault="00027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  <w:p w:rsidR="00027912" w:rsidRDefault="00027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  <w:p w:rsidR="00027912" w:rsidRDefault="00027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  <w:p w:rsidR="00027912" w:rsidRDefault="00027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  <w:p w:rsidR="00027912" w:rsidRDefault="00027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  <w:p w:rsidR="00027912" w:rsidRDefault="00027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  <w:p w:rsidR="00027912" w:rsidRDefault="00027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57" w:type="dxa"/>
          </w:tcPr>
          <w:p w:rsidR="00027912" w:rsidRDefault="000279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27912">
        <w:trPr>
          <w:trHeight w:val="20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1" w:type="dxa"/>
              <w:left w:w="1" w:type="dxa"/>
              <w:right w:w="1" w:type="dxa"/>
            </w:tcMar>
          </w:tcPr>
          <w:p w:rsidR="00027912" w:rsidRDefault="00F6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lastRenderedPageBreak/>
              <w:t>№ п/п</w:t>
            </w:r>
          </w:p>
        </w:tc>
        <w:tc>
          <w:tcPr>
            <w:tcW w:w="3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1" w:type="dxa"/>
              <w:left w:w="1" w:type="dxa"/>
              <w:right w:w="1" w:type="dxa"/>
            </w:tcMar>
          </w:tcPr>
          <w:p w:rsidR="00027912" w:rsidRDefault="00F6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Наименование КПЭ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1" w:type="dxa"/>
              <w:left w:w="1" w:type="dxa"/>
              <w:right w:w="1" w:type="dxa"/>
            </w:tcMar>
          </w:tcPr>
          <w:p w:rsidR="00027912" w:rsidRDefault="00F6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Единица измерения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1" w:type="dxa"/>
              <w:left w:w="1" w:type="dxa"/>
              <w:right w:w="1" w:type="dxa"/>
            </w:tcMar>
          </w:tcPr>
          <w:p w:rsidR="00027912" w:rsidRDefault="00F6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Значение</w:t>
            </w:r>
          </w:p>
          <w:p w:rsidR="00027912" w:rsidRDefault="00F6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КПЭ за год, предшествующий отчетному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1" w:type="dxa"/>
              <w:left w:w="1" w:type="dxa"/>
              <w:right w:w="1" w:type="dxa"/>
            </w:tcMar>
          </w:tcPr>
          <w:p w:rsidR="00027912" w:rsidRDefault="00F6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Значение КПЭ</w:t>
            </w:r>
          </w:p>
          <w:p w:rsidR="00027912" w:rsidRDefault="00F6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за отчетный год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1" w:type="dxa"/>
              <w:left w:w="1" w:type="dxa"/>
              <w:right w:w="1" w:type="dxa"/>
            </w:tcMar>
          </w:tcPr>
          <w:p w:rsidR="00027912" w:rsidRDefault="00F6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Целевое</w:t>
            </w:r>
          </w:p>
          <w:p w:rsidR="00027912" w:rsidRDefault="00F6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значение КПЭ</w:t>
            </w:r>
          </w:p>
        </w:tc>
        <w:tc>
          <w:tcPr>
            <w:tcW w:w="46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1" w:type="dxa"/>
              <w:left w:w="1" w:type="dxa"/>
              <w:right w:w="1" w:type="dxa"/>
            </w:tcMar>
          </w:tcPr>
          <w:p w:rsidR="00027912" w:rsidRDefault="00F6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Примечание</w:t>
            </w:r>
          </w:p>
        </w:tc>
      </w:tr>
      <w:tr w:rsidR="00027912">
        <w:trPr>
          <w:trHeight w:val="20"/>
        </w:trPr>
        <w:tc>
          <w:tcPr>
            <w:tcW w:w="15632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27912" w:rsidRDefault="00F6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Специфические КПЭ</w:t>
            </w:r>
          </w:p>
        </w:tc>
      </w:tr>
      <w:tr w:rsidR="00027912">
        <w:trPr>
          <w:trHeight w:val="20"/>
        </w:trPr>
        <w:tc>
          <w:tcPr>
            <w:tcW w:w="15632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27912" w:rsidRDefault="00F6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доверия к власти</w:t>
            </w:r>
          </w:p>
        </w:tc>
      </w:tr>
      <w:tr w:rsidR="00027912">
        <w:trPr>
          <w:trHeight w:val="20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</w:tcPr>
          <w:p w:rsidR="00027912" w:rsidRDefault="00F6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3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</w:tcPr>
          <w:p w:rsidR="00027912" w:rsidRDefault="00F6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доверия к власти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</w:tcPr>
          <w:p w:rsidR="00027912" w:rsidRDefault="00F6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</w:tcPr>
          <w:p w:rsidR="00027912" w:rsidRDefault="00F6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1.11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</w:tcPr>
          <w:p w:rsidR="00027912" w:rsidRDefault="00F6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1.05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</w:tcPr>
          <w:p w:rsidR="00027912" w:rsidRDefault="00F6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46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</w:tcPr>
          <w:p w:rsidR="00027912" w:rsidRDefault="00F6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На основании результатов социологического исследования, проводимых АНО «Консалтинговое агентство социального мониторинга и массовых коммуникаций»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br/>
              <w:t>в рамках реализации государственной программы Белгородской облас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ти «Обеспечение населения Белгородской области информацией о приоритетных направлениях региональной политики», утвержденной постановлением Правительства Белгородской области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br/>
              <w:t>от 16 декабря 2013 года № 511-пп</w:t>
            </w:r>
          </w:p>
        </w:tc>
      </w:tr>
      <w:tr w:rsidR="00027912">
        <w:trPr>
          <w:trHeight w:val="20"/>
        </w:trPr>
        <w:tc>
          <w:tcPr>
            <w:tcW w:w="15632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27912" w:rsidRDefault="00F6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экономического развития</w:t>
            </w:r>
          </w:p>
        </w:tc>
      </w:tr>
      <w:tr w:rsidR="00027912">
        <w:trPr>
          <w:trHeight w:val="20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</w:tcPr>
          <w:p w:rsidR="00027912" w:rsidRDefault="00F6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3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</w:tcPr>
          <w:p w:rsidR="00027912" w:rsidRDefault="00F6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Доля выявленных правообладателей ранее учтенных объектов недвижимости, правоустанавливающие документы на которые оформлены до дня вступления в силу Федерального закона от 21 июля 1997 года № 122-ФЗ (утратил силу), но права на которые не зарегистрированы в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Едином государственном реестре недвижимости, а также снятых с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кадастрового учета раннее учтенных объектов недвижимости, прекративших свое существование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</w:tcPr>
          <w:p w:rsidR="00027912" w:rsidRDefault="00F6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процент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</w:tcPr>
          <w:p w:rsidR="00027912" w:rsidRDefault="00F6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</w:tcPr>
          <w:p w:rsidR="00027912" w:rsidRDefault="00F6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33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</w:tcPr>
          <w:p w:rsidR="00027912" w:rsidRDefault="00F6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33</w:t>
            </w:r>
          </w:p>
        </w:tc>
        <w:tc>
          <w:tcPr>
            <w:tcW w:w="46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</w:tcPr>
          <w:p w:rsidR="00027912" w:rsidRDefault="00F6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Целевое значение показателя за отчетный год достигнуто за счет снятых с кадастрового уче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та объектов на основании актов осмотра и в рамках проведенных работ по верификации сведений ЕГРН (дубли), а также  от  зарегистрированных прав собственности на  ранее учтённые объекты</w:t>
            </w:r>
          </w:p>
        </w:tc>
      </w:tr>
      <w:tr w:rsidR="00027912">
        <w:trPr>
          <w:trHeight w:val="20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</w:tcPr>
          <w:p w:rsidR="00027912" w:rsidRDefault="00F6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</w:t>
            </w:r>
          </w:p>
        </w:tc>
        <w:tc>
          <w:tcPr>
            <w:tcW w:w="3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</w:tcPr>
          <w:p w:rsidR="00027912" w:rsidRDefault="00F61B0F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Содействие развитию конкуренции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</w:tcPr>
          <w:p w:rsidR="00027912" w:rsidRDefault="00F61B0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балл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</w:tcPr>
          <w:p w:rsidR="00027912" w:rsidRDefault="00F61B0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9.8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</w:tcPr>
          <w:p w:rsidR="00027912" w:rsidRDefault="00F61B0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10.11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</w:tcPr>
          <w:p w:rsidR="00027912" w:rsidRDefault="00F61B0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</w:t>
            </w:r>
          </w:p>
        </w:tc>
        <w:tc>
          <w:tcPr>
            <w:tcW w:w="46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</w:tcPr>
          <w:p w:rsidR="00027912" w:rsidRDefault="00F61B0F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Целевой показатель не достигнут в связи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br/>
              <w:t xml:space="preserve">с тем, что в показателях дорожной карты развития конкуренции отсутствуют дополнительные товарные рынки 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br/>
              <w:t>и не выполнение в части касающиеся муниципальных закупок. В 2024 году выполнению плана дорожной карты будут сп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особствовать запланированные: проведение обучающих семинаров с муниципальными заказчиками по вопросу увеличения количества закупок, проводимых для СМП и СОНКО; мониторинг закупок, проводимых для СМП и СОНКО, организация работы муниципальных заказчиков, нап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равленная на снижение доли контрактов, заключаемых муниципальными заказчиками с единственным участником закупки; формирование и проведение большего количества совместных закупок</w:t>
            </w:r>
          </w:p>
        </w:tc>
      </w:tr>
      <w:tr w:rsidR="00027912">
        <w:trPr>
          <w:trHeight w:val="20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</w:tcPr>
          <w:p w:rsidR="00027912" w:rsidRDefault="00F6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3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</w:tcPr>
          <w:p w:rsidR="00027912" w:rsidRDefault="00F61B0F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Среднемесячная номинальная начисленная заработная плата работников по организациям, не относящимся к субъектам малого предпринимательства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</w:tcPr>
          <w:p w:rsidR="00027912" w:rsidRDefault="00F61B0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рубль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</w:tcPr>
          <w:p w:rsidR="00027912" w:rsidRDefault="00F61B0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43652.7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</w:tcPr>
          <w:p w:rsidR="00027912" w:rsidRDefault="00F61B0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49109.6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</w:tcPr>
          <w:p w:rsidR="00027912" w:rsidRDefault="00F61B0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46271.9</w:t>
            </w:r>
          </w:p>
        </w:tc>
        <w:tc>
          <w:tcPr>
            <w:tcW w:w="46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</w:tcPr>
          <w:p w:rsidR="00027912" w:rsidRDefault="00F61B0F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Целевой показатель выполнен. Рост показателя по сравнению с прошлым годом составил 12.5%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. Этому способствовали проводимые мероприятия по мониторингу среднемесячной заработной платы,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br/>
              <w:t>по недопущению неформальной занятости. Средняя заработная плата выросла по всем отраслям экономики</w:t>
            </w:r>
          </w:p>
        </w:tc>
      </w:tr>
      <w:tr w:rsidR="00027912">
        <w:trPr>
          <w:trHeight w:val="20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</w:tcPr>
          <w:p w:rsidR="00027912" w:rsidRDefault="00F6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highlight w:val="white"/>
              </w:rPr>
              <w:t>5</w:t>
            </w:r>
          </w:p>
        </w:tc>
        <w:tc>
          <w:tcPr>
            <w:tcW w:w="3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</w:tcPr>
          <w:p w:rsidR="00027912" w:rsidRDefault="00F61B0F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highlight w:val="white"/>
              </w:rPr>
              <w:t xml:space="preserve">Объем инвестиций в основной капитал (без субъектов малого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highlight w:val="white"/>
              </w:rPr>
              <w:lastRenderedPageBreak/>
              <w:t>предпринимательства и параметров неформальной деятельности)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</w:tcPr>
          <w:p w:rsidR="00027912" w:rsidRDefault="00F61B0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highlight w:val="white"/>
              </w:rPr>
              <w:lastRenderedPageBreak/>
              <w:t>процент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</w:tcPr>
          <w:p w:rsidR="00027912" w:rsidRDefault="00F61B0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highlight w:val="white"/>
              </w:rPr>
              <w:t>87.9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</w:tcPr>
          <w:p w:rsidR="00027912" w:rsidRDefault="00F61B0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highlight w:val="white"/>
              </w:rPr>
              <w:t>131,96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</w:tcPr>
          <w:p w:rsidR="00027912" w:rsidRDefault="00F61B0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highlight w:val="white"/>
              </w:rPr>
              <w:t>103.5</w:t>
            </w:r>
          </w:p>
        </w:tc>
        <w:tc>
          <w:tcPr>
            <w:tcW w:w="46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</w:tcPr>
          <w:p w:rsidR="00027912" w:rsidRDefault="00F61B0F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Целевой показатель выполнен на 150%, Увеличение инвестиций произошло за счет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 xml:space="preserve">реализации инвестиционного проекта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"Модернизация сахарных заводов РусАгро на территории Белгородской области для увеличения объемов производства.Общий объем инвестиций за 2023 год составил 1555,8 млн рублей, что на 32% выше соответствующего периода 2022 года в сопоставимых ценах. </w:t>
            </w:r>
          </w:p>
        </w:tc>
      </w:tr>
      <w:tr w:rsidR="00027912">
        <w:trPr>
          <w:trHeight w:val="20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</w:tcPr>
          <w:p w:rsidR="00027912" w:rsidRDefault="00F6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6</w:t>
            </w:r>
          </w:p>
        </w:tc>
        <w:tc>
          <w:tcPr>
            <w:tcW w:w="3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</w:tcPr>
          <w:p w:rsidR="00027912" w:rsidRDefault="00F6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Воспроизводство плодородия почв за счет применения органических удобрений и (или) побочных продуктов животноводства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</w:tcPr>
          <w:p w:rsidR="00027912" w:rsidRDefault="00F6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</w:tcPr>
          <w:p w:rsidR="00027912" w:rsidRDefault="00F6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</w:tcPr>
          <w:p w:rsidR="00027912" w:rsidRDefault="00F6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100.0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</w:tcPr>
          <w:p w:rsidR="00027912" w:rsidRDefault="00F6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  <w:tc>
          <w:tcPr>
            <w:tcW w:w="46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</w:tcPr>
          <w:p w:rsidR="00027912" w:rsidRDefault="00F6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Показатель выполнен в результате наращивания объемов производства основной продукции увеличение объемов произведенных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(вывезенных) и внесенных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br/>
              <w:t xml:space="preserve"> в почву органических удобрений и (или) побочных продуктов животноводства</w:t>
            </w:r>
          </w:p>
        </w:tc>
      </w:tr>
      <w:tr w:rsidR="00027912">
        <w:trPr>
          <w:trHeight w:val="20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</w:tcPr>
          <w:p w:rsidR="00027912" w:rsidRDefault="00F6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3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</w:tcPr>
          <w:p w:rsidR="00027912" w:rsidRDefault="00F6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Доля соответствующих нормативным требованиям автомобильных дорог регионального значения и автомобильных дорог в городских агломерациях (для муниципальных образований области, участвующих в отчетном году в реализации федерального проекта «Дорожная сеть» нац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ионального проекта «Безопасные и качественные автомобильные дороги» 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</w:tcPr>
          <w:p w:rsidR="00027912" w:rsidRDefault="00F6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</w:tcPr>
          <w:p w:rsidR="00027912" w:rsidRDefault="00F6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</w:tcPr>
          <w:p w:rsidR="00027912" w:rsidRDefault="00F6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</w:tcPr>
          <w:p w:rsidR="00027912" w:rsidRDefault="00F6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46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</w:tcPr>
          <w:p w:rsidR="00027912" w:rsidRDefault="00F6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Район не участвует в 2023 году в реализации национального проекта</w:t>
            </w:r>
          </w:p>
        </w:tc>
      </w:tr>
      <w:tr w:rsidR="00027912">
        <w:trPr>
          <w:trHeight w:val="20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</w:tcPr>
          <w:p w:rsidR="00027912" w:rsidRDefault="00F6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3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</w:tcPr>
          <w:p w:rsidR="00027912" w:rsidRDefault="00F6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Доля территориальных зон, сведения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о границах которых внесены в Единый государственный реестр недвижимости, в общем количестве территориальных зон, установленных правилами землепользования и застройки, на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территории муниципального образования области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</w:tcPr>
          <w:p w:rsidR="00027912" w:rsidRDefault="00F6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процент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</w:tcPr>
          <w:p w:rsidR="00027912" w:rsidRDefault="00F6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99.09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</w:tcPr>
          <w:p w:rsidR="00027912" w:rsidRDefault="00F6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</w:tcPr>
          <w:p w:rsidR="00027912" w:rsidRDefault="00F6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  <w:tc>
          <w:tcPr>
            <w:tcW w:w="46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</w:tcPr>
          <w:p w:rsidR="00027912" w:rsidRDefault="00F6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Целевой показатель выполнен, все территориальные зоны в границах муниципального образования поставлены на кадастровый учет</w:t>
            </w:r>
          </w:p>
        </w:tc>
      </w:tr>
      <w:tr w:rsidR="00027912">
        <w:trPr>
          <w:trHeight w:val="20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</w:tcPr>
          <w:p w:rsidR="00027912" w:rsidRDefault="00F6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9</w:t>
            </w:r>
          </w:p>
        </w:tc>
        <w:tc>
          <w:tcPr>
            <w:tcW w:w="3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</w:tcPr>
          <w:p w:rsidR="00027912" w:rsidRDefault="00F6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Качество подготовки генеральных планов муниципальных образований области в части отсутствия пересечений границ населенных пунктов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с землями лесного фонда 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</w:tcPr>
          <w:p w:rsidR="00027912" w:rsidRDefault="00F6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отсутствие (1)/</w:t>
            </w:r>
          </w:p>
          <w:p w:rsidR="00027912" w:rsidRDefault="00F6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наличие (0)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</w:tcPr>
          <w:p w:rsidR="00027912" w:rsidRDefault="00F6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</w:tcPr>
          <w:p w:rsidR="00027912" w:rsidRDefault="00F6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</w:tcPr>
          <w:p w:rsidR="00027912" w:rsidRDefault="00F6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46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</w:tcPr>
          <w:p w:rsidR="00027912" w:rsidRDefault="00F6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Все пересечения границ населенных пунктов с землями лесного фонда устранены, проекты ГП находятся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br/>
              <w:t>на согласовании в Минэкономразвития России</w:t>
            </w:r>
          </w:p>
        </w:tc>
      </w:tr>
      <w:tr w:rsidR="00027912">
        <w:trPr>
          <w:trHeight w:val="20"/>
        </w:trPr>
        <w:tc>
          <w:tcPr>
            <w:tcW w:w="15632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27912" w:rsidRDefault="00F6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социального обеспечения</w:t>
            </w:r>
          </w:p>
        </w:tc>
      </w:tr>
      <w:tr w:rsidR="00027912">
        <w:trPr>
          <w:trHeight w:val="20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</w:tcPr>
          <w:p w:rsidR="00027912" w:rsidRDefault="00F6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3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</w:tcPr>
          <w:p w:rsidR="00027912" w:rsidRDefault="00F6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Количество граждан, старше 18 лет прошедших профилактические осмотры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</w:tcPr>
          <w:p w:rsidR="00027912" w:rsidRDefault="00F6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человек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</w:tcPr>
          <w:p w:rsidR="00027912" w:rsidRDefault="00F6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3717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</w:tcPr>
          <w:p w:rsidR="00027912" w:rsidRDefault="00F6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1946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</w:tcPr>
          <w:p w:rsidR="00027912" w:rsidRDefault="00F6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1199</w:t>
            </w:r>
          </w:p>
        </w:tc>
        <w:tc>
          <w:tcPr>
            <w:tcW w:w="46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</w:tcPr>
          <w:p w:rsidR="00027912" w:rsidRDefault="00F6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Выполнение плана по профилактическим осмотрам было связано с выездом мобильных бригад «Поезд здоровья»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br/>
              <w:t>по сельским поселениям. Лица проживающие в сельской местности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, в том числе и лица старшего трудоспособного возраста смогли пройти комплексное обследование не выезжая за пределы села. Проводились подворные обходы с целью привлечения лиц для прохождения профилактических медицинских осмотров</w:t>
            </w:r>
          </w:p>
        </w:tc>
      </w:tr>
      <w:tr w:rsidR="00027912">
        <w:trPr>
          <w:trHeight w:val="20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</w:tcPr>
          <w:p w:rsidR="00027912" w:rsidRDefault="00F6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</w:t>
            </w:r>
          </w:p>
        </w:tc>
        <w:tc>
          <w:tcPr>
            <w:tcW w:w="3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</w:tcPr>
          <w:p w:rsidR="00027912" w:rsidRDefault="00F6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Количество граждан, старше 18 лет прошедших диспансеризацию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</w:tcPr>
          <w:p w:rsidR="00027912" w:rsidRDefault="00F6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человек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</w:tcPr>
          <w:p w:rsidR="00027912" w:rsidRDefault="00F6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8178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</w:tcPr>
          <w:p w:rsidR="00027912" w:rsidRDefault="00F6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9941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</w:tcPr>
          <w:p w:rsidR="00027912" w:rsidRDefault="00F6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9189</w:t>
            </w:r>
          </w:p>
        </w:tc>
        <w:tc>
          <w:tcPr>
            <w:tcW w:w="46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</w:tcPr>
          <w:p w:rsidR="00027912" w:rsidRDefault="00F6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Большую роль в выполнении плана по диспансеризации в 2023 году сыграла  информационная работа с населением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br/>
              <w:t xml:space="preserve">о пользе прохождения диспансеризации,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br/>
              <w:t>а также с  выездом  «Поезда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здоровья»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br/>
              <w:t xml:space="preserve">по сельским поселениям. Лица проживающие в сельской местности,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br/>
              <w:t>в том числе и лица старшего трудоспособного возраста смогли пройти комплексное обследование не выезжая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br/>
              <w:t>за пределы села</w:t>
            </w:r>
          </w:p>
        </w:tc>
      </w:tr>
      <w:tr w:rsidR="00027912">
        <w:trPr>
          <w:trHeight w:val="20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</w:tcPr>
          <w:p w:rsidR="00027912" w:rsidRDefault="00F6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</w:t>
            </w:r>
          </w:p>
        </w:tc>
        <w:tc>
          <w:tcPr>
            <w:tcW w:w="3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</w:tcPr>
          <w:p w:rsidR="00027912" w:rsidRDefault="00F6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Выполнение плана профилактических прививок, включенных в национальный календарь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</w:tcPr>
          <w:p w:rsidR="00027912" w:rsidRDefault="00F6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</w:tcPr>
          <w:p w:rsidR="00027912" w:rsidRDefault="00F6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99.23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</w:tcPr>
          <w:p w:rsidR="00027912" w:rsidRDefault="00F6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96.75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</w:tcPr>
          <w:p w:rsidR="00027912" w:rsidRDefault="00F6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98</w:t>
            </w:r>
          </w:p>
        </w:tc>
        <w:tc>
          <w:tcPr>
            <w:tcW w:w="46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</w:tcPr>
          <w:p w:rsidR="00027912" w:rsidRDefault="00F6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Выполнение плана профилактических прививок были выполнены на 99,0% в связи с не своевременной поставкой вакцины.</w:t>
            </w:r>
          </w:p>
        </w:tc>
      </w:tr>
      <w:tr w:rsidR="00027912">
        <w:trPr>
          <w:trHeight w:val="20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</w:tcPr>
          <w:p w:rsidR="00027912" w:rsidRDefault="00F6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13</w:t>
            </w:r>
          </w:p>
        </w:tc>
        <w:tc>
          <w:tcPr>
            <w:tcW w:w="3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</w:tcPr>
          <w:p w:rsidR="00027912" w:rsidRDefault="00F6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Доля работающего населения, не вошедшего в план профилактических прививок, прошедшего вакцинацию против гриппа за счет работодателей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</w:tcPr>
          <w:p w:rsidR="00027912" w:rsidRDefault="00F6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</w:tcPr>
          <w:p w:rsidR="00027912" w:rsidRDefault="00F6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9.87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</w:tcPr>
          <w:p w:rsidR="00027912" w:rsidRDefault="00F6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4.94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</w:tcPr>
          <w:p w:rsidR="00027912" w:rsidRDefault="00F6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46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</w:tcPr>
          <w:p w:rsidR="00027912" w:rsidRDefault="00F6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Выполнение плана профилактических прививок за счет работодателя были выполнены в 2023 году за счет того, что своевременно были заключены договора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br/>
              <w:t>с предприятиями, по закупке вакцины против гриппа и в том что проводилась работа с населением о необходимости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проведения вакцинации  против гриппа.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br/>
              <w:t>В текущем году с работодателями также будут заключены  договора о закупке вакцины против гриппа</w:t>
            </w:r>
          </w:p>
        </w:tc>
      </w:tr>
      <w:tr w:rsidR="00027912">
        <w:trPr>
          <w:trHeight w:val="20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</w:tcPr>
          <w:p w:rsidR="00027912" w:rsidRDefault="00F6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</w:t>
            </w:r>
          </w:p>
        </w:tc>
        <w:tc>
          <w:tcPr>
            <w:tcW w:w="3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</w:tcPr>
          <w:p w:rsidR="00027912" w:rsidRDefault="00F6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Удельный вес численности обучающихся муниципального образования области по основным образовательным программам основ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ного общего и среднего общего образования, принявших участие в региональном этапе всероссийской олимпиады школьников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</w:tcPr>
          <w:p w:rsidR="00027912" w:rsidRDefault="00F6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</w:tcPr>
          <w:p w:rsidR="00027912" w:rsidRDefault="00F6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</w:tcPr>
          <w:p w:rsidR="00027912" w:rsidRDefault="00F6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</w:tcPr>
          <w:p w:rsidR="00027912" w:rsidRDefault="00F6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0.008</w:t>
            </w:r>
          </w:p>
        </w:tc>
        <w:tc>
          <w:tcPr>
            <w:tcW w:w="46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</w:tcPr>
          <w:p w:rsidR="00027912" w:rsidRDefault="00F6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В Чернянском районе создан центр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 работе с одаренными детьми. На базе общеобразовательных организаций проводится работа с обучающимися, показывающими повышенный уровень знаний по предметам. Мониторинг показателя осуществляется с 2023 года</w:t>
            </w:r>
          </w:p>
        </w:tc>
      </w:tr>
      <w:tr w:rsidR="00027912">
        <w:trPr>
          <w:trHeight w:val="20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</w:tcPr>
          <w:p w:rsidR="00027912" w:rsidRDefault="00F6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</w:t>
            </w:r>
          </w:p>
        </w:tc>
        <w:tc>
          <w:tcPr>
            <w:tcW w:w="3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</w:tcPr>
          <w:p w:rsidR="00027912" w:rsidRDefault="00F6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Доля выпускников (обучающиеся 9 классов) общ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еобразовательных организаций муниципального образования области, поступивших на программы среднего профессионального образования в профессиональные образовательные организации и образовательные организации высшего образования, расположенные на территории 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елгородской области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</w:tcPr>
          <w:p w:rsidR="00027912" w:rsidRDefault="00F6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</w:tcPr>
          <w:p w:rsidR="00027912" w:rsidRDefault="00F6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67.37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</w:tcPr>
          <w:p w:rsidR="00027912" w:rsidRDefault="00F6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66.05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</w:tcPr>
          <w:p w:rsidR="00027912" w:rsidRDefault="00F6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67.4</w:t>
            </w:r>
          </w:p>
        </w:tc>
        <w:tc>
          <w:tcPr>
            <w:tcW w:w="46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</w:tcPr>
          <w:p w:rsidR="00027912" w:rsidRDefault="00F6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Профориентационная работа организуется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br/>
              <w:t xml:space="preserve">в соответствии с муниципальной программой «Организация системы профориентационной работы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br/>
              <w:t>в образовательных учреждениях «Чернянского района».</w:t>
            </w:r>
          </w:p>
          <w:p w:rsidR="00027912" w:rsidRDefault="00F6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Целевое значение не достигнуто на 1,35%, поскольку часть выпускников выбрали обучение за пределами области</w:t>
            </w:r>
          </w:p>
        </w:tc>
      </w:tr>
      <w:tr w:rsidR="00027912">
        <w:trPr>
          <w:trHeight w:val="20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</w:tcPr>
          <w:p w:rsidR="00027912" w:rsidRDefault="00F6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16</w:t>
            </w:r>
          </w:p>
        </w:tc>
        <w:tc>
          <w:tcPr>
            <w:tcW w:w="3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</w:tcPr>
          <w:p w:rsidR="00027912" w:rsidRDefault="00F6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Доля выпускников (обучающиеся 11 классов) общеобразовательных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организаций муниципального образования области, поступивших на программы среднего 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рофессионального образования в профессиональные образовательные организации и образовательные организации высшего образования, расположенные на территории Белгородской области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</w:tcPr>
          <w:p w:rsidR="00027912" w:rsidRDefault="00F6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процент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</w:tcPr>
          <w:p w:rsidR="00027912" w:rsidRDefault="00F6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16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</w:tcPr>
          <w:p w:rsidR="00027912" w:rsidRDefault="00F6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17.17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</w:tcPr>
          <w:p w:rsidR="00027912" w:rsidRDefault="00F6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17.4</w:t>
            </w:r>
          </w:p>
        </w:tc>
        <w:tc>
          <w:tcPr>
            <w:tcW w:w="46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</w:tcPr>
          <w:p w:rsidR="00027912" w:rsidRDefault="00F6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Профориентационная работа организуется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br/>
              <w:t>в соответствии с 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униципальной програм-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мой «Организация системы профориента-ционной работы в образовательных учреждениях «Чернянского района».  Целевое значение не достигнуто на 0,23%, поскольку большая часть выпускников выбрали обучение в образовательных организациях высше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 образования</w:t>
            </w:r>
          </w:p>
        </w:tc>
      </w:tr>
      <w:tr w:rsidR="00027912">
        <w:trPr>
          <w:trHeight w:val="20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</w:tcPr>
          <w:p w:rsidR="00027912" w:rsidRDefault="00F6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17</w:t>
            </w:r>
          </w:p>
        </w:tc>
        <w:tc>
          <w:tcPr>
            <w:tcW w:w="3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</w:tcPr>
          <w:p w:rsidR="00027912" w:rsidRDefault="00F6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Доля учащихся 10 - 11 классов общеобразовательных организаций муниципального образования области, освоивших программы профессионального обучения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</w:tcPr>
          <w:p w:rsidR="00027912" w:rsidRDefault="00F6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</w:tcPr>
          <w:p w:rsidR="00027912" w:rsidRDefault="00F6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</w:tcPr>
          <w:p w:rsidR="00027912" w:rsidRDefault="00F6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</w:tcPr>
          <w:p w:rsidR="00027912" w:rsidRDefault="00F6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  <w:tc>
          <w:tcPr>
            <w:tcW w:w="46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</w:tcPr>
          <w:p w:rsidR="00027912" w:rsidRDefault="00F6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Программы профессионального обучения осваивают обучающиеся 10 и 11 классов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br/>
              <w:t>на базе ОГАПОУ «Чернянский агромеханический техникум» и МБОУ «Чернянская СОШ №1 с УИОП» (программа «Младшая медицинская сестра по уходу за больными»)</w:t>
            </w:r>
          </w:p>
        </w:tc>
      </w:tr>
      <w:tr w:rsidR="00027912">
        <w:trPr>
          <w:trHeight w:val="20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</w:tcPr>
          <w:p w:rsidR="00027912" w:rsidRDefault="00F6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18</w:t>
            </w:r>
          </w:p>
        </w:tc>
        <w:tc>
          <w:tcPr>
            <w:tcW w:w="3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</w:tcPr>
          <w:p w:rsidR="00027912" w:rsidRDefault="00F6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Доля выпускников медицинск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их классов в текущем календарном году, поступивших в образовательные организации Белгородской области, реализующие программы высшего и среднего профессионального образования медицинского профиля, в том числе по целевому договору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</w:tcPr>
          <w:p w:rsidR="00027912" w:rsidRDefault="00F6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</w:tcPr>
          <w:p w:rsidR="00027912" w:rsidRDefault="00F6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</w:tcPr>
          <w:p w:rsidR="00027912" w:rsidRDefault="00F6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22.22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</w:tcPr>
          <w:p w:rsidR="00027912" w:rsidRDefault="00F6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  <w:tc>
          <w:tcPr>
            <w:tcW w:w="46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</w:tcPr>
          <w:p w:rsidR="00027912" w:rsidRDefault="00F6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Профориентационная работа организуется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br/>
              <w:t>в соответствии с муниципальной программой «Организация системы профориентационной работы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br/>
              <w:t>в образовательных учреждениях «Чернянского района». В текущем году будет уделено повышенное внимание учащимся медицинских класс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ов для повышения качества образования абитуриентов. Мониторинг показателя осуществляется с 2023 года</w:t>
            </w:r>
          </w:p>
        </w:tc>
      </w:tr>
      <w:tr w:rsidR="00027912">
        <w:trPr>
          <w:trHeight w:val="20"/>
        </w:trPr>
        <w:tc>
          <w:tcPr>
            <w:tcW w:w="15632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27912" w:rsidRDefault="00F6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Обеспечение мероприятий по сокращению смертности и травматизма в результате дорожно-транспортных происшествий</w:t>
            </w:r>
            <w:bookmarkEnd w:id="0"/>
          </w:p>
        </w:tc>
      </w:tr>
      <w:tr w:rsidR="00027912">
        <w:trPr>
          <w:trHeight w:val="20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</w:tcPr>
          <w:p w:rsidR="00027912" w:rsidRDefault="00F6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19</w:t>
            </w:r>
          </w:p>
        </w:tc>
        <w:tc>
          <w:tcPr>
            <w:tcW w:w="3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</w:tcPr>
          <w:p w:rsidR="00027912" w:rsidRDefault="00F6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Уровень снижения смертности в результате дорожно-транспортных происшествий на территории муниципального образования области в отчетном году в расчете на 100000 человек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населения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</w:tcPr>
          <w:p w:rsidR="00027912" w:rsidRDefault="00F6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случаев</w:t>
            </w:r>
          </w:p>
          <w:p w:rsidR="00027912" w:rsidRDefault="00F6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100 000 человек населения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</w:tcPr>
          <w:p w:rsidR="00027912" w:rsidRDefault="00F6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</w:tcPr>
          <w:p w:rsidR="00027912" w:rsidRDefault="00F6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6.86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</w:tcPr>
          <w:p w:rsidR="00027912" w:rsidRDefault="00F6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46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</w:tcPr>
          <w:p w:rsidR="00027912" w:rsidRDefault="00F6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На постоянной основе проводится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ряд мероприятий направленный на безопасность дорожного движения совместно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br/>
              <w:t xml:space="preserve"> с инспекторами  ГИБДД  </w:t>
            </w:r>
          </w:p>
        </w:tc>
      </w:tr>
      <w:tr w:rsidR="00027912">
        <w:trPr>
          <w:trHeight w:val="20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</w:tcPr>
          <w:p w:rsidR="00027912" w:rsidRDefault="00F6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20</w:t>
            </w:r>
          </w:p>
        </w:tc>
        <w:tc>
          <w:tcPr>
            <w:tcW w:w="3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</w:tcPr>
          <w:p w:rsidR="00027912" w:rsidRDefault="00F6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Доля обучающихся общеобразовательных организаций муниципального образования области, охваченных в отчетном году образовательными программами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 профилактике детского дорожно-транспортного травматизма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</w:tcPr>
          <w:p w:rsidR="00027912" w:rsidRDefault="00F6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</w:tcPr>
          <w:p w:rsidR="00027912" w:rsidRDefault="00F6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</w:tcPr>
          <w:p w:rsidR="00027912" w:rsidRDefault="00F6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</w:tcPr>
          <w:p w:rsidR="00027912" w:rsidRDefault="00F6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80</w:t>
            </w:r>
          </w:p>
        </w:tc>
        <w:tc>
          <w:tcPr>
            <w:tcW w:w="46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</w:tcPr>
          <w:p w:rsidR="00027912" w:rsidRDefault="00F6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 Чернянском районе регулярно проводятся  профилактические беседы с обучающимися и родителями, встречи  обучающихся с сотрудниками полиции, МЧС. Еженедельно на базах школ проводя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тся инструктажи по технике безопасности </w:t>
            </w:r>
          </w:p>
        </w:tc>
      </w:tr>
      <w:tr w:rsidR="00027912">
        <w:trPr>
          <w:trHeight w:val="20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</w:tcPr>
          <w:p w:rsidR="00027912" w:rsidRDefault="00F6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21</w:t>
            </w:r>
          </w:p>
        </w:tc>
        <w:tc>
          <w:tcPr>
            <w:tcW w:w="3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</w:tcPr>
          <w:p w:rsidR="00027912" w:rsidRDefault="00F6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Доля приведенных в соответствие с требованиями национальных стандартов пешеходных переходов, расположенных вблизи школ и других учебных заведений муниципального образования области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</w:tcPr>
          <w:p w:rsidR="00027912" w:rsidRDefault="00F6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</w:tcPr>
          <w:p w:rsidR="00027912" w:rsidRDefault="00F6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80.77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</w:tcPr>
          <w:p w:rsidR="00027912" w:rsidRDefault="00F6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80.77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</w:tcPr>
          <w:p w:rsidR="00027912" w:rsidRDefault="00F6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65</w:t>
            </w:r>
          </w:p>
        </w:tc>
        <w:tc>
          <w:tcPr>
            <w:tcW w:w="46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</w:tcPr>
          <w:p w:rsidR="00027912" w:rsidRDefault="00F6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Целевой показатель выполнен, все пешеходные переходы, расположенные в близи школ и других учебных заведений, приведены к национальным стандартам</w:t>
            </w:r>
          </w:p>
        </w:tc>
      </w:tr>
      <w:tr w:rsidR="00027912">
        <w:trPr>
          <w:trHeight w:val="20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</w:tcPr>
          <w:p w:rsidR="00027912" w:rsidRDefault="00F6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</w:t>
            </w:r>
          </w:p>
        </w:tc>
        <w:tc>
          <w:tcPr>
            <w:tcW w:w="3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</w:tcPr>
          <w:p w:rsidR="00027912" w:rsidRDefault="00F6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Коэффициент реализации и эффективности мероприятий муниципальной программы по безопасности дорожного движен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ия, утвержденной в отчетном году, в расчете на 1 000 человек населения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</w:tcPr>
          <w:p w:rsidR="00027912" w:rsidRDefault="00F6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коэффициент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</w:tcPr>
          <w:p w:rsidR="00027912" w:rsidRDefault="00F6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</w:tcPr>
          <w:p w:rsidR="00027912" w:rsidRDefault="00F6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0.1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</w:tcPr>
          <w:p w:rsidR="00027912" w:rsidRDefault="00F6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0.4</w:t>
            </w:r>
          </w:p>
        </w:tc>
        <w:tc>
          <w:tcPr>
            <w:tcW w:w="46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</w:tcPr>
          <w:p w:rsidR="00027912" w:rsidRDefault="00F6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Целевой показатель выполнен. Показатель выполнен за счет исполнения мероприятий инженерного характера, направленных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обеспечение безопасности дорожного движения и оказания первой медицинской помощи пострадавшим, а также проводимые мероприятия направлены на формирование правосознания участников дорожного движения. Мониторинг показателя осуществляется с 2023 года</w:t>
            </w:r>
          </w:p>
        </w:tc>
      </w:tr>
      <w:tr w:rsidR="00027912">
        <w:trPr>
          <w:trHeight w:val="20"/>
        </w:trPr>
        <w:tc>
          <w:tcPr>
            <w:tcW w:w="15632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27912" w:rsidRDefault="00F6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качества жизни населения</w:t>
            </w:r>
          </w:p>
        </w:tc>
      </w:tr>
      <w:tr w:rsidR="00027912">
        <w:trPr>
          <w:trHeight w:val="20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</w:tcPr>
          <w:p w:rsidR="00027912" w:rsidRDefault="00F6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23</w:t>
            </w:r>
          </w:p>
        </w:tc>
        <w:tc>
          <w:tcPr>
            <w:tcW w:w="3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</w:tcPr>
          <w:p w:rsidR="00027912" w:rsidRDefault="00F6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Доля медицинских работников (врачей), трудоустроенных в государственные учреждения здравоохранения Белгородской области, обеспеченных жильем в рамках региональной программы «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Обеспечение жильем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медицинских работников государственных учреждений здравоохранения Белгородской области на 2021 - 2025 годы»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</w:tcPr>
          <w:p w:rsidR="00027912" w:rsidRDefault="00F6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процент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</w:tcPr>
          <w:p w:rsidR="00027912" w:rsidRDefault="00F6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</w:tcPr>
          <w:p w:rsidR="00027912" w:rsidRDefault="00F6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</w:tcPr>
          <w:p w:rsidR="00027912" w:rsidRDefault="00F6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  <w:tc>
          <w:tcPr>
            <w:tcW w:w="46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</w:tcPr>
          <w:p w:rsidR="00027912" w:rsidRDefault="00F6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Целевой показатель выполнен. За период 2023 года трудоустроены и обеспечены жильем 5 врачей</w:t>
            </w:r>
          </w:p>
        </w:tc>
      </w:tr>
      <w:tr w:rsidR="00027912">
        <w:trPr>
          <w:trHeight w:val="20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</w:tcPr>
          <w:p w:rsidR="00027912" w:rsidRDefault="00F6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24</w:t>
            </w:r>
          </w:p>
        </w:tc>
        <w:tc>
          <w:tcPr>
            <w:tcW w:w="3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</w:tcPr>
          <w:p w:rsidR="00027912" w:rsidRDefault="00F61B0F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Доля студентов, поступивших в медицинские образовательные организации высшего образования Российской Федерации, включая НИУ «БелГУ», заключивших договор о целевом обучении на медицинские специальности по программам специалитета, в котором министерство здра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воохранения Белгородской области выступает заказчиком целевого обучения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</w:tcPr>
          <w:p w:rsidR="00027912" w:rsidRDefault="00F61B0F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</w:tcPr>
          <w:p w:rsidR="00027912" w:rsidRDefault="00F61B0F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</w:tcPr>
          <w:p w:rsidR="00027912" w:rsidRDefault="00F61B0F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40.0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</w:tcPr>
          <w:p w:rsidR="00027912" w:rsidRDefault="00F61B0F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65</w:t>
            </w:r>
          </w:p>
        </w:tc>
        <w:tc>
          <w:tcPr>
            <w:tcW w:w="46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</w:tcPr>
          <w:p w:rsidR="00027912" w:rsidRDefault="00F61B0F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Целевой показатель выполнен на 61,5%.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br/>
              <w:t xml:space="preserve">В 2023 году  планировалось заключить договор о целевом обучении на медицинские специальности 9 чел.,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br/>
              <w:t>но 7 чел. не набрали нужн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ое количество баллов для поступления. 2-е студентов заключили договор о целевом обучении: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br/>
              <w:t>1 чел. – БелГУ, 1 чел. – КГМУ. В текущем году учащимся медицинских классов будет уделено повышенное внимание для повышения качества знаний</w:t>
            </w:r>
          </w:p>
        </w:tc>
      </w:tr>
      <w:tr w:rsidR="00027912">
        <w:trPr>
          <w:trHeight w:val="20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</w:tcPr>
          <w:p w:rsidR="00027912" w:rsidRDefault="00F6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</w:t>
            </w:r>
          </w:p>
        </w:tc>
        <w:tc>
          <w:tcPr>
            <w:tcW w:w="3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</w:tcPr>
          <w:p w:rsidR="00027912" w:rsidRDefault="00F61B0F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Доля трудоустроенных выпускников медицинских образовательных организаций высшего образования Российской Федерации, включая НИУ «БелГУ», завершивших в отчетном году обучение по договору о целевом обучении по программам ординатуры и специалитета, в котором 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инистерство здравоохранения Белгородской области выступает заказчиком целевого обучения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</w:tcPr>
          <w:p w:rsidR="00027912" w:rsidRDefault="00F61B0F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</w:tcPr>
          <w:p w:rsidR="00027912" w:rsidRDefault="00F61B0F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</w:tcPr>
          <w:p w:rsidR="00027912" w:rsidRDefault="00F61B0F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</w:tcPr>
          <w:p w:rsidR="00027912" w:rsidRDefault="00F61B0F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  <w:tc>
          <w:tcPr>
            <w:tcW w:w="46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</w:tcPr>
          <w:p w:rsidR="00027912" w:rsidRDefault="00F61B0F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Целевой показатель выполнен. Трудоустроен 1 выпускник на должность врача-терапевта</w:t>
            </w:r>
          </w:p>
        </w:tc>
      </w:tr>
      <w:tr w:rsidR="00027912">
        <w:trPr>
          <w:trHeight w:val="20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</w:tcPr>
          <w:p w:rsidR="00027912" w:rsidRDefault="00F6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26</w:t>
            </w:r>
          </w:p>
        </w:tc>
        <w:tc>
          <w:tcPr>
            <w:tcW w:w="3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</w:tcPr>
          <w:p w:rsidR="00027912" w:rsidRDefault="00F61B0F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Естественный прирост населения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</w:tcPr>
          <w:p w:rsidR="00027912" w:rsidRDefault="00F61B0F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промилле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</w:tcPr>
          <w:p w:rsidR="00027912" w:rsidRDefault="00F61B0F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-7.8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</w:tcPr>
          <w:p w:rsidR="00027912" w:rsidRDefault="00F61B0F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-8.8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</w:tcPr>
          <w:p w:rsidR="00027912" w:rsidRDefault="00F61B0F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-9.5</w:t>
            </w:r>
          </w:p>
        </w:tc>
        <w:tc>
          <w:tcPr>
            <w:tcW w:w="46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</w:tcPr>
          <w:p w:rsidR="00027912" w:rsidRDefault="00F61B0F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районе реализуется комплекс мероприятий материального и нематериального стимулирования роста рождаемости. Кроме этого, проводится комплекс мероприятий, направленный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br/>
              <w:t xml:space="preserve">на снижение смертности от заболеваний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и увеличение продолжительности жизни</w:t>
            </w:r>
          </w:p>
        </w:tc>
      </w:tr>
      <w:tr w:rsidR="00027912">
        <w:trPr>
          <w:trHeight w:val="20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</w:tcPr>
          <w:p w:rsidR="00027912" w:rsidRDefault="00F6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27</w:t>
            </w:r>
          </w:p>
        </w:tc>
        <w:tc>
          <w:tcPr>
            <w:tcW w:w="3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</w:tcPr>
          <w:p w:rsidR="00027912" w:rsidRDefault="00F61B0F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Количество семей в муниципальном образовании области, построивших индивидуальный жилой дом за счет собственных и заемных средств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</w:tcPr>
          <w:p w:rsidR="00027912" w:rsidRDefault="00F61B0F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</w:tcPr>
          <w:p w:rsidR="00027912" w:rsidRDefault="00F61B0F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73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</w:tcPr>
          <w:p w:rsidR="00027912" w:rsidRDefault="00F61B0F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68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</w:tcPr>
          <w:p w:rsidR="00027912" w:rsidRDefault="00F61B0F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55</w:t>
            </w:r>
          </w:p>
        </w:tc>
        <w:tc>
          <w:tcPr>
            <w:tcW w:w="46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</w:tcPr>
          <w:p w:rsidR="00027912" w:rsidRDefault="00F61B0F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Целевой показатель выполнен на 124%. Выполнению показателя способствовало наличие сельской ипотеки</w:t>
            </w:r>
          </w:p>
        </w:tc>
      </w:tr>
      <w:tr w:rsidR="00027912">
        <w:trPr>
          <w:trHeight w:val="20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</w:tcPr>
          <w:p w:rsidR="00027912" w:rsidRDefault="00F6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28</w:t>
            </w:r>
          </w:p>
        </w:tc>
        <w:tc>
          <w:tcPr>
            <w:tcW w:w="3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</w:tcPr>
          <w:p w:rsidR="00027912" w:rsidRDefault="00F6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Количество благоустроенных территорий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</w:tcPr>
          <w:p w:rsidR="00027912" w:rsidRDefault="00F6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</w:tcPr>
          <w:p w:rsidR="00027912" w:rsidRDefault="00F6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</w:tcPr>
          <w:p w:rsidR="00027912" w:rsidRDefault="00F6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</w:tcPr>
          <w:p w:rsidR="00027912" w:rsidRDefault="00F6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46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</w:tcPr>
          <w:p w:rsidR="00027912" w:rsidRDefault="00F6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Целевой показатель выполнен. Реализация государственной программы «Формирование современной городской среды на территории Белгородской области» в 2023 году</w:t>
            </w:r>
          </w:p>
        </w:tc>
      </w:tr>
      <w:tr w:rsidR="00027912">
        <w:trPr>
          <w:trHeight w:val="20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</w:tcPr>
          <w:p w:rsidR="00027912" w:rsidRDefault="00F6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29</w:t>
            </w:r>
          </w:p>
        </w:tc>
        <w:tc>
          <w:tcPr>
            <w:tcW w:w="3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</w:tcPr>
          <w:p w:rsidR="00027912" w:rsidRDefault="00F6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Доля ликвидированных несанкционированных свалок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</w:tcPr>
          <w:p w:rsidR="00027912" w:rsidRDefault="00F6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</w:tcPr>
          <w:p w:rsidR="00027912" w:rsidRDefault="00F6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</w:tcPr>
          <w:p w:rsidR="00027912" w:rsidRDefault="00F6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</w:tcPr>
          <w:p w:rsidR="00027912" w:rsidRDefault="00F6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  <w:tc>
          <w:tcPr>
            <w:tcW w:w="46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</w:tcPr>
          <w:p w:rsidR="00027912" w:rsidRDefault="00F6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Целевой показатель выполнен. </w:t>
            </w:r>
          </w:p>
          <w:p w:rsidR="00027912" w:rsidRDefault="00F6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 выявленные несанкционированные свалки на подведомственной территории ликвидированы</w:t>
            </w:r>
          </w:p>
        </w:tc>
      </w:tr>
      <w:tr w:rsidR="00027912">
        <w:trPr>
          <w:trHeight w:val="20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</w:tcPr>
          <w:p w:rsidR="00027912" w:rsidRDefault="00F6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</w:t>
            </w:r>
          </w:p>
        </w:tc>
        <w:tc>
          <w:tcPr>
            <w:tcW w:w="3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</w:tcPr>
          <w:p w:rsidR="00027912" w:rsidRDefault="00F6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Доля объектов жилого фонда (многоквартирных домов), находящихся в упр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авлении управляющих организаций, по которым ОМСУ утвержден экономически обоснованный размер платы за содержание жилого помещения для собственников и нанимателей помещений многоквартирных домов, если собственники помещений в многоквартирном доме на их общем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собрании не приняли решение об установлении размера платы за содержание жилого помещения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</w:tcPr>
          <w:p w:rsidR="00027912" w:rsidRDefault="00F6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</w:tcPr>
          <w:p w:rsidR="00027912" w:rsidRDefault="00F6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</w:tcPr>
          <w:p w:rsidR="00027912" w:rsidRDefault="00F6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</w:tcPr>
          <w:p w:rsidR="00027912" w:rsidRDefault="00F6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80</w:t>
            </w:r>
          </w:p>
        </w:tc>
        <w:tc>
          <w:tcPr>
            <w:tcW w:w="46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</w:tcPr>
          <w:p w:rsidR="00027912" w:rsidRDefault="00F6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Мониторинг осуществляется с 2023 года. Целевой показатель выполнен на 125%.</w:t>
            </w:r>
          </w:p>
          <w:p w:rsidR="00027912" w:rsidRDefault="00027912"/>
        </w:tc>
      </w:tr>
      <w:tr w:rsidR="00027912">
        <w:trPr>
          <w:trHeight w:val="20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</w:tcPr>
          <w:p w:rsidR="00027912" w:rsidRDefault="00F6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</w:t>
            </w:r>
          </w:p>
        </w:tc>
        <w:tc>
          <w:tcPr>
            <w:tcW w:w="3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</w:tcPr>
          <w:p w:rsidR="00027912" w:rsidRDefault="00F6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Доля объектов жилого фонда (МКД), не находящихся на обслуживании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в управляющих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организациях, товарищеских обществах жилья, жилищно-строительных кооперативах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</w:tcPr>
          <w:p w:rsidR="00027912" w:rsidRDefault="00F6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процент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</w:tcPr>
          <w:p w:rsidR="00027912" w:rsidRDefault="00F6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</w:tcPr>
          <w:p w:rsidR="00027912" w:rsidRDefault="00F6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</w:tcPr>
          <w:p w:rsidR="00027912" w:rsidRDefault="00F6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  <w:tc>
          <w:tcPr>
            <w:tcW w:w="46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</w:tcPr>
          <w:p w:rsidR="00027912" w:rsidRDefault="00F6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ониторинг осуществляется с 2023 года. Показатель выполнен на 100% за счет того, что все 19 МКД находящихся на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непосредственном способе управления заключили договор между собственниками и обслуживающей организацией на содержание и ремонт общего имущества МК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Д.</w:t>
            </w:r>
          </w:p>
        </w:tc>
      </w:tr>
      <w:tr w:rsidR="00027912">
        <w:trPr>
          <w:trHeight w:val="20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</w:tcPr>
          <w:p w:rsidR="00027912" w:rsidRDefault="00F6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32</w:t>
            </w:r>
          </w:p>
        </w:tc>
        <w:tc>
          <w:tcPr>
            <w:tcW w:w="3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</w:tcPr>
          <w:p w:rsidR="00027912" w:rsidRDefault="00F6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Доля населения, обеспеченного качественной питьевой водой из систем централизованного водоснабжения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</w:tcPr>
          <w:p w:rsidR="00027912" w:rsidRDefault="00F6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</w:tcPr>
          <w:p w:rsidR="00027912" w:rsidRDefault="00F6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70.82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</w:tcPr>
          <w:p w:rsidR="00027912" w:rsidRDefault="00F6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73.47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</w:tcPr>
          <w:p w:rsidR="00027912" w:rsidRDefault="00F6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70.82</w:t>
            </w:r>
          </w:p>
        </w:tc>
        <w:tc>
          <w:tcPr>
            <w:tcW w:w="46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</w:tcPr>
          <w:p w:rsidR="00027912" w:rsidRDefault="00F6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Целевой показатель выполнен. </w:t>
            </w:r>
          </w:p>
          <w:p w:rsidR="00027912" w:rsidRDefault="00F6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По программе обеспечения населения чистой питьевой водой в 2023 году планировалось произвести мероприятия,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br/>
              <w:t xml:space="preserve">на общую сумму 2 729,8 млн рублей, в том числе: 1. Проектирование водозаборной скважины с. Хитрово – 914,8 тыс. рублей;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br/>
              <w:t>2. Проектирование строитель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ства сетей водоснабжения п. Чернянка –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br/>
              <w:t>1 815 млн рублей. Вышеуказанные работы не произведены в 2023 году и перенесены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br/>
              <w:t xml:space="preserve"> на 2024 год</w:t>
            </w:r>
          </w:p>
        </w:tc>
      </w:tr>
      <w:tr w:rsidR="00027912">
        <w:trPr>
          <w:trHeight w:val="20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</w:tcPr>
          <w:p w:rsidR="00027912" w:rsidRDefault="00F6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33</w:t>
            </w:r>
          </w:p>
        </w:tc>
        <w:tc>
          <w:tcPr>
            <w:tcW w:w="3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</w:tcPr>
          <w:p w:rsidR="00027912" w:rsidRDefault="00F6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Количество граждан, занимающихся добровольческой (волонтерской) деятельностью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</w:tcPr>
          <w:p w:rsidR="00027912" w:rsidRDefault="00F6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</w:tcPr>
          <w:p w:rsidR="00027912" w:rsidRDefault="00F6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12800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</w:tcPr>
          <w:p w:rsidR="00027912" w:rsidRDefault="00F6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12800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</w:tcPr>
          <w:p w:rsidR="00027912" w:rsidRDefault="00F6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12800</w:t>
            </w:r>
          </w:p>
        </w:tc>
        <w:tc>
          <w:tcPr>
            <w:tcW w:w="46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</w:tcPr>
          <w:p w:rsidR="00027912" w:rsidRDefault="00F6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Целевой показатель выполнен. Активное вовлечение населения в работу штаба. Рост количества участников из числа общеобразовательных учреждений района регулярная отгрузка гуманитарной помощи военнослужащим, участвующим в СВО. Организационная и финансовая пом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ощь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br/>
              <w:t>со стороны органов местного самоуправления. Консультационная помощь специалистов регионального уровня. Запланировано увеличение количество вовлеченных людей в добровольческую деятельность путем создания волонтерских групп разной направленности, а такж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 пропаганды необходимости добровольческой деятельности путем привлечения действующих волонтеров</w:t>
            </w:r>
          </w:p>
        </w:tc>
      </w:tr>
      <w:tr w:rsidR="00027912">
        <w:trPr>
          <w:trHeight w:val="20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</w:tcPr>
          <w:p w:rsidR="00027912" w:rsidRDefault="00F6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34</w:t>
            </w:r>
          </w:p>
        </w:tc>
        <w:tc>
          <w:tcPr>
            <w:tcW w:w="3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</w:tcPr>
          <w:p w:rsidR="00027912" w:rsidRDefault="00F6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Доля загруженности имеющихся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на территории муниципального образования области, в том числе в сельской местности, спортивных сооружений: дворовых, общегород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ских, пришкольных, спортивных залов общеобразовательных учреждений и других образовательных организациях (в том числе во внеурочное время), физкультурно-оздоровительных комплексов, бассейнов, ледовых арен и других спортивных сооружений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</w:tcPr>
          <w:p w:rsidR="00027912" w:rsidRDefault="00F6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процент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</w:tcPr>
          <w:p w:rsidR="00027912" w:rsidRDefault="00F6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88.7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</w:tcPr>
          <w:p w:rsidR="00027912" w:rsidRDefault="00F6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88.7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</w:tcPr>
          <w:p w:rsidR="00027912" w:rsidRDefault="00F6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88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.5</w:t>
            </w:r>
          </w:p>
        </w:tc>
        <w:tc>
          <w:tcPr>
            <w:tcW w:w="46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</w:tcPr>
          <w:p w:rsidR="00027912" w:rsidRDefault="00F6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Целевой показатель выполнен.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 xml:space="preserve">На спортивных сооружениях Чернянского района инструкторами по спорту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br/>
              <w:t>и педагогическими работниками  организована спортивно-массовая работа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br/>
              <w:t xml:space="preserve"> в течении года, проходят учебные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br/>
              <w:t>и тренировочные занятия, соревнования различного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уровня. Жители района самостоятельно занимаются на плоскостных спортивных сооружениях</w:t>
            </w:r>
          </w:p>
        </w:tc>
      </w:tr>
      <w:tr w:rsidR="00027912">
        <w:trPr>
          <w:trHeight w:val="20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</w:tcPr>
          <w:p w:rsidR="00027912" w:rsidRDefault="00F6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35</w:t>
            </w:r>
          </w:p>
        </w:tc>
        <w:tc>
          <w:tcPr>
            <w:tcW w:w="3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</w:tcPr>
          <w:p w:rsidR="00027912" w:rsidRDefault="00F6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Доля посещений культурных мероприятий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</w:tcPr>
          <w:p w:rsidR="00027912" w:rsidRDefault="00F6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</w:tcPr>
          <w:p w:rsidR="00027912" w:rsidRDefault="00F6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100.55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</w:tcPr>
          <w:p w:rsidR="00027912" w:rsidRDefault="00F6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101.41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</w:tcPr>
          <w:p w:rsidR="00027912" w:rsidRDefault="00F6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  <w:tc>
          <w:tcPr>
            <w:tcW w:w="46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</w:tcPr>
          <w:p w:rsidR="00027912" w:rsidRDefault="00F6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Целевой показатель выполнен в полном объеме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. В 2023 году стало больше проводиться масштабных мероприятий,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br/>
              <w:t>что влечет за собой и увеличение посетителей</w:t>
            </w:r>
          </w:p>
        </w:tc>
      </w:tr>
      <w:tr w:rsidR="00027912">
        <w:trPr>
          <w:trHeight w:val="20"/>
        </w:trPr>
        <w:tc>
          <w:tcPr>
            <w:tcW w:w="15632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27912" w:rsidRDefault="00F6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ТИПОВЫЕ КПЭ</w:t>
            </w:r>
          </w:p>
        </w:tc>
      </w:tr>
      <w:tr w:rsidR="00027912">
        <w:trPr>
          <w:trHeight w:val="20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</w:tcPr>
          <w:p w:rsidR="00027912" w:rsidRDefault="00F6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36</w:t>
            </w:r>
          </w:p>
        </w:tc>
        <w:tc>
          <w:tcPr>
            <w:tcW w:w="3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</w:tcPr>
          <w:p w:rsidR="00027912" w:rsidRDefault="00F61B0F">
            <w:pPr>
              <w:spacing w:after="0" w:line="245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Количество практик муниципальной цифровизации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</w:tcPr>
          <w:p w:rsidR="00027912" w:rsidRDefault="00F61B0F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</w:tcPr>
          <w:p w:rsidR="00027912" w:rsidRDefault="00F61B0F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</w:tcPr>
          <w:p w:rsidR="00027912" w:rsidRDefault="00F61B0F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</w:tcPr>
          <w:p w:rsidR="00027912" w:rsidRDefault="00F61B0F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46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</w:tcPr>
          <w:p w:rsidR="00027912" w:rsidRDefault="00F61B0F">
            <w:pPr>
              <w:spacing w:after="0" w:line="245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Мониторинг показателя производится с 2023 года. Целевой показатель выполнен.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br/>
              <w:t>За отчетный год исполнены ряд мероприятий запланированных в рамках реализации проекта «Оптимизация процесса приема отчетности и контроля за выполнением гражданином мероприятий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ограммы социальной адаптации, предусмотренных социальным контрактом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br/>
              <w:t>в управлении социальной защиты населения Чернянского района»</w:t>
            </w:r>
          </w:p>
        </w:tc>
      </w:tr>
      <w:tr w:rsidR="00027912">
        <w:trPr>
          <w:trHeight w:val="20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</w:tcPr>
          <w:p w:rsidR="00027912" w:rsidRDefault="00F6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37</w:t>
            </w:r>
          </w:p>
        </w:tc>
        <w:tc>
          <w:tcPr>
            <w:tcW w:w="3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</w:tcPr>
          <w:p w:rsidR="00027912" w:rsidRDefault="00F61B0F">
            <w:pPr>
              <w:spacing w:after="0" w:line="245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Доля решений, принятых с участием жителей муниципальных образований области через платформу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обратной связи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</w:tcPr>
          <w:p w:rsidR="00027912" w:rsidRDefault="00F61B0F">
            <w:pPr>
              <w:spacing w:after="0" w:line="245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процент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</w:tcPr>
          <w:p w:rsidR="00027912" w:rsidRDefault="00F61B0F">
            <w:pPr>
              <w:spacing w:after="0" w:line="245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</w:tcPr>
          <w:p w:rsidR="00027912" w:rsidRDefault="00F61B0F">
            <w:pPr>
              <w:spacing w:after="0" w:line="245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</w:tcPr>
          <w:p w:rsidR="00027912" w:rsidRDefault="00F61B0F">
            <w:pPr>
              <w:spacing w:after="0" w:line="245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90</w:t>
            </w:r>
          </w:p>
        </w:tc>
        <w:tc>
          <w:tcPr>
            <w:tcW w:w="46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</w:tcPr>
          <w:p w:rsidR="00027912" w:rsidRDefault="00F61B0F">
            <w:pPr>
              <w:spacing w:after="0" w:line="245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Мониторинг показателя производится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br/>
              <w:t xml:space="preserve">с 2023 года. За отчетный период учет показателя о принятых решениях с участием жителей через платформу обратной связи,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реализованной на Едином портале государственных услуг не производился</w:t>
            </w:r>
          </w:p>
        </w:tc>
      </w:tr>
      <w:tr w:rsidR="00027912">
        <w:trPr>
          <w:trHeight w:val="20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</w:tcPr>
          <w:p w:rsidR="00027912" w:rsidRDefault="00F6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38</w:t>
            </w:r>
          </w:p>
        </w:tc>
        <w:tc>
          <w:tcPr>
            <w:tcW w:w="3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</w:tcPr>
          <w:p w:rsidR="00027912" w:rsidRDefault="00F61B0F">
            <w:pPr>
              <w:spacing w:after="0" w:line="245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Доля публичных слушаний, проведенных с использованием платформы обратной связи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</w:tcPr>
          <w:p w:rsidR="00027912" w:rsidRDefault="00F61B0F">
            <w:pPr>
              <w:spacing w:after="0" w:line="245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</w:tcPr>
          <w:p w:rsidR="00027912" w:rsidRDefault="00F61B0F">
            <w:pPr>
              <w:spacing w:after="0" w:line="245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</w:tcPr>
          <w:p w:rsidR="00027912" w:rsidRDefault="00F61B0F">
            <w:pPr>
              <w:spacing w:after="0" w:line="245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53.62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</w:tcPr>
          <w:p w:rsidR="00027912" w:rsidRDefault="00F61B0F">
            <w:pPr>
              <w:spacing w:after="0" w:line="245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</w:t>
            </w:r>
          </w:p>
        </w:tc>
        <w:tc>
          <w:tcPr>
            <w:tcW w:w="46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</w:tcPr>
          <w:p w:rsidR="00027912" w:rsidRDefault="00F61B0F">
            <w:pPr>
              <w:spacing w:after="0" w:line="245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Мониторинг показателя производится с 2023 года.  Целевой показатель выполнен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br/>
              <w:t>на 134% за счет проведения большей части публичных слушаний с использованием плат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формы обратной связи, реализованной на Едином портале государственных услуг РФ</w:t>
            </w:r>
          </w:p>
        </w:tc>
      </w:tr>
      <w:tr w:rsidR="00027912">
        <w:trPr>
          <w:trHeight w:val="20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</w:tcPr>
          <w:p w:rsidR="00027912" w:rsidRDefault="00F6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39</w:t>
            </w:r>
          </w:p>
        </w:tc>
        <w:tc>
          <w:tcPr>
            <w:tcW w:w="3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</w:tcPr>
          <w:p w:rsidR="00027912" w:rsidRDefault="00F61B0F">
            <w:pPr>
              <w:spacing w:after="0" w:line="245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Доля обращений и сообщений, поступивших в ОМСУ, обработанных с использованием механизмов ускоренного решения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</w:tcPr>
          <w:p w:rsidR="00027912" w:rsidRDefault="00F61B0F">
            <w:pPr>
              <w:spacing w:after="0" w:line="245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</w:tcPr>
          <w:p w:rsidR="00027912" w:rsidRDefault="00F61B0F">
            <w:pPr>
              <w:spacing w:after="0" w:line="245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</w:tcPr>
          <w:p w:rsidR="00027912" w:rsidRDefault="00F61B0F">
            <w:pPr>
              <w:spacing w:after="0" w:line="245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68.6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</w:tcPr>
          <w:p w:rsidR="00027912" w:rsidRDefault="00F61B0F">
            <w:pPr>
              <w:spacing w:after="0" w:line="245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65</w:t>
            </w:r>
          </w:p>
        </w:tc>
        <w:tc>
          <w:tcPr>
            <w:tcW w:w="46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</w:tcPr>
          <w:p w:rsidR="00027912" w:rsidRDefault="00F61B0F">
            <w:pPr>
              <w:spacing w:after="0" w:line="245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Мониторинг показателя производится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с 2023 года.  Целевой показатель выполнен на 105,5% путем отработки жалоб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br/>
              <w:t>и обращений с использованием механизмов ускоренного решения в системе «Инцидент Менеджмент», решение которых подтверждено фото или видеоматериалами</w:t>
            </w:r>
          </w:p>
        </w:tc>
      </w:tr>
      <w:tr w:rsidR="00027912">
        <w:trPr>
          <w:trHeight w:val="20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</w:tcPr>
          <w:p w:rsidR="00027912" w:rsidRDefault="00F6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</w:t>
            </w:r>
          </w:p>
        </w:tc>
        <w:tc>
          <w:tcPr>
            <w:tcW w:w="3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</w:tcPr>
          <w:p w:rsidR="00027912" w:rsidRDefault="00F61B0F">
            <w:pPr>
              <w:spacing w:after="0" w:line="245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эффективности реализа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ции портфеля проектов 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</w:tcPr>
          <w:p w:rsidR="00027912" w:rsidRDefault="00F61B0F">
            <w:pPr>
              <w:spacing w:after="0" w:line="245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коэффициент </w:t>
            </w:r>
          </w:p>
          <w:p w:rsidR="00027912" w:rsidRDefault="00F61B0F">
            <w:pPr>
              <w:spacing w:after="0" w:line="245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(1 ≤)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</w:tcPr>
          <w:p w:rsidR="00027912" w:rsidRDefault="00F61B0F">
            <w:pPr>
              <w:spacing w:after="0" w:line="245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1.02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</w:tcPr>
          <w:p w:rsidR="00027912" w:rsidRDefault="00F61B0F">
            <w:pPr>
              <w:spacing w:after="0" w:line="245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</w:tcPr>
          <w:p w:rsidR="00027912" w:rsidRDefault="00F61B0F">
            <w:pPr>
              <w:spacing w:after="0" w:line="245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46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</w:tcPr>
          <w:p w:rsidR="00027912" w:rsidRDefault="00F61B0F">
            <w:pPr>
              <w:spacing w:after="0" w:line="245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Целевой показатель выполнен в полном объеме. За отчетный период из  28 новых проектов портфеля,  28 были инициированы  и переведены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в реализацию без  нарушения сроков  инициации и  разработки проектной  документации. Все проекты выполнялись без отклонений. Из 57  завершенных  проектов, 57  реализованы успешно, без отклонений.  Портфель проектов реализован в полном объеме</w:t>
            </w:r>
          </w:p>
        </w:tc>
      </w:tr>
      <w:tr w:rsidR="00027912">
        <w:trPr>
          <w:trHeight w:val="20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</w:tcPr>
          <w:p w:rsidR="00027912" w:rsidRDefault="00F6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41</w:t>
            </w:r>
          </w:p>
        </w:tc>
        <w:tc>
          <w:tcPr>
            <w:tcW w:w="3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</w:tcPr>
          <w:p w:rsidR="00027912" w:rsidRDefault="00F6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Обеспечен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ность администраций городских округов и муниципальных районов Белгородской области проектами высокого уровня сложности с последующей их реализацией в отчетном году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</w:tcPr>
          <w:p w:rsidR="00027912" w:rsidRDefault="00F6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</w:tcPr>
          <w:p w:rsidR="00027912" w:rsidRDefault="00F6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</w:tcPr>
          <w:p w:rsidR="00027912" w:rsidRDefault="00F6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</w:tcPr>
          <w:p w:rsidR="00027912" w:rsidRDefault="00F6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  <w:tc>
          <w:tcPr>
            <w:tcW w:w="46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</w:tcPr>
          <w:p w:rsidR="00027912" w:rsidRDefault="00F6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Целевой показатель выполнен в полном объеме. Из запланированных к инициаци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br/>
              <w:t xml:space="preserve"> и  реализации  в 2023 году 28 новых проектов, инициировано  и переведено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br/>
              <w:t xml:space="preserve">в реализацию до 01.04.2023 г. 8 проектов высокого уровня сложности по 8  приоритетным направлениям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br/>
              <w:t>(в том числе 1 личный проект главы)</w:t>
            </w:r>
          </w:p>
        </w:tc>
      </w:tr>
      <w:tr w:rsidR="00027912">
        <w:trPr>
          <w:trHeight w:val="20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</w:tcPr>
          <w:p w:rsidR="00027912" w:rsidRDefault="00F6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42</w:t>
            </w:r>
          </w:p>
        </w:tc>
        <w:tc>
          <w:tcPr>
            <w:tcW w:w="3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</w:tcPr>
          <w:p w:rsidR="00027912" w:rsidRDefault="00F6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Обеспеченность администраций городских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округов и муниципальных районов Белгородской области бережливыми проектами высокого уровня сложности с последующей их реализацией в отчетном году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</w:tcPr>
          <w:p w:rsidR="00027912" w:rsidRDefault="00F6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</w:tcPr>
          <w:p w:rsidR="00027912" w:rsidRDefault="00F6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</w:tcPr>
          <w:p w:rsidR="00027912" w:rsidRDefault="00F6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</w:tcPr>
          <w:p w:rsidR="00027912" w:rsidRDefault="00F6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  <w:tc>
          <w:tcPr>
            <w:tcW w:w="46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</w:tcPr>
          <w:p w:rsidR="00027912" w:rsidRDefault="00F6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Целевой показатель выполнен в полном объеме. Из запланированных к инициации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и  реализации  в 2023 году 10 новых бережливых  проектов, инициировано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br/>
              <w:t>до 01.04.2023г.  3 бережливых проекта  высокого уровня сложности по 3   приоритетным направлениям</w:t>
            </w:r>
          </w:p>
        </w:tc>
      </w:tr>
      <w:tr w:rsidR="00027912">
        <w:trPr>
          <w:trHeight w:val="20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</w:tcPr>
          <w:p w:rsidR="00027912" w:rsidRDefault="00F6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43</w:t>
            </w:r>
          </w:p>
        </w:tc>
        <w:tc>
          <w:tcPr>
            <w:tcW w:w="3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</w:tcPr>
          <w:p w:rsidR="00027912" w:rsidRDefault="00F6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Удельный вес налоговых и неналоговых доходов консолидированного бюджета муниципаль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ного образования в общем объеме доходов консолидированного бюджета муниципального образования (в сопоставимых условиях)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</w:tcPr>
          <w:p w:rsidR="00027912" w:rsidRDefault="00F6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</w:tcPr>
          <w:p w:rsidR="00027912" w:rsidRDefault="00F6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28.36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</w:tcPr>
          <w:p w:rsidR="00027912" w:rsidRDefault="00F6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28.87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</w:tcPr>
          <w:p w:rsidR="00027912" w:rsidRDefault="00F6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</w:t>
            </w:r>
          </w:p>
        </w:tc>
        <w:tc>
          <w:tcPr>
            <w:tcW w:w="46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</w:tcPr>
          <w:p w:rsidR="00027912" w:rsidRDefault="00F6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Целевой показатель выполнен за счет  увеличения фонда оплаты труда на предприятиях и организациях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Чернянского района, а также за счет работы по легализации трудовых отношений</w:t>
            </w:r>
          </w:p>
        </w:tc>
      </w:tr>
      <w:tr w:rsidR="00027912">
        <w:trPr>
          <w:trHeight w:val="20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</w:tcPr>
          <w:p w:rsidR="00027912" w:rsidRDefault="00F6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44</w:t>
            </w:r>
          </w:p>
        </w:tc>
        <w:tc>
          <w:tcPr>
            <w:tcW w:w="3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</w:tcPr>
          <w:p w:rsidR="00027912" w:rsidRDefault="00F6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Доля жителей муниципального образования области, принявших</w:t>
            </w:r>
          </w:p>
          <w:p w:rsidR="00027912" w:rsidRDefault="00F6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 отчетном году участие в опросах населения с применением IT-технологий</w:t>
            </w:r>
          </w:p>
          <w:p w:rsidR="00027912" w:rsidRDefault="00F6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 оценке эффективности деятельности руковод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ителей органов местного самоуправления и организаций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</w:tcPr>
          <w:p w:rsidR="00027912" w:rsidRDefault="00F6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</w:tcPr>
          <w:p w:rsidR="00027912" w:rsidRDefault="00F6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59.51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</w:tcPr>
          <w:p w:rsidR="00027912" w:rsidRDefault="00F6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23.12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</w:tcPr>
          <w:p w:rsidR="00027912" w:rsidRDefault="00F6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</w:t>
            </w:r>
          </w:p>
        </w:tc>
        <w:tc>
          <w:tcPr>
            <w:tcW w:w="46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</w:tcPr>
          <w:p w:rsidR="00027912" w:rsidRDefault="00F6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Целевой показатель выполнен. Рост показателя обусловлен увеличением активности жителей принявших участие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br/>
              <w:t>в опросах</w:t>
            </w:r>
          </w:p>
        </w:tc>
      </w:tr>
    </w:tbl>
    <w:p w:rsidR="00027912" w:rsidRDefault="00027912">
      <w:pPr>
        <w:spacing w:after="0" w:line="240" w:lineRule="auto"/>
        <w:rPr>
          <w:rFonts w:ascii="Times New Roman" w:hAnsi="Times New Roman" w:cs="Times New Roman"/>
        </w:rPr>
        <w:sectPr w:rsidR="00027912">
          <w:pgSz w:w="16838" w:h="11906" w:orient="landscape"/>
          <w:pgMar w:top="567" w:right="567" w:bottom="517" w:left="567" w:header="567" w:footer="517" w:gutter="0"/>
          <w:cols w:space="720"/>
          <w:titlePg/>
          <w:docGrid w:linePitch="360"/>
        </w:sectPr>
      </w:pPr>
    </w:p>
    <w:p w:rsidR="00027912" w:rsidRDefault="00F61B0F">
      <w:pPr>
        <w:spacing w:after="0" w:line="240" w:lineRule="auto"/>
        <w:ind w:firstLine="720"/>
        <w:jc w:val="center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position w:val="-1"/>
          <w:sz w:val="28"/>
          <w:szCs w:val="28"/>
        </w:rPr>
        <w:lastRenderedPageBreak/>
        <w:t>II</w:t>
      </w:r>
      <w:r>
        <w:rPr>
          <w:rFonts w:ascii="Times New Roman" w:eastAsia="Times New Roman" w:hAnsi="Times New Roman" w:cs="Times New Roman"/>
          <w:b/>
          <w:position w:val="-1"/>
          <w:sz w:val="28"/>
          <w:szCs w:val="28"/>
        </w:rPr>
        <w:t>. Текстовая (аналитическая) часть доклада</w:t>
      </w:r>
    </w:p>
    <w:p w:rsidR="00027912" w:rsidRDefault="00027912">
      <w:pPr>
        <w:spacing w:after="0" w:line="240" w:lineRule="auto"/>
        <w:ind w:firstLine="720"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027912" w:rsidRDefault="00F61B0F">
      <w:pPr>
        <w:spacing w:after="0" w:line="240" w:lineRule="auto"/>
        <w:ind w:firstLine="720"/>
        <w:jc w:val="center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position w:val="-1"/>
          <w:sz w:val="28"/>
          <w:szCs w:val="28"/>
        </w:rPr>
        <w:t>1. Общие сведения о муниципальном образовании области</w:t>
      </w:r>
    </w:p>
    <w:p w:rsidR="00027912" w:rsidRDefault="00027912">
      <w:pPr>
        <w:spacing w:after="0" w:line="240" w:lineRule="auto"/>
        <w:ind w:firstLine="720"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027912" w:rsidRDefault="00F61B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Чернянский район образован 30 июля 1928 года Постановлением ВЦИК и СНК РСФСР.</w:t>
      </w:r>
    </w:p>
    <w:p w:rsidR="00027912" w:rsidRDefault="00F61B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Муниципальное образование «Чернянский район»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 как территориальное звено местного самоуправления представляет собой часть территории Белгородской области и является ее самоуправляемой административно-территориальной единицей. Административный центр района – поселок Чернянка. </w:t>
      </w:r>
    </w:p>
    <w:p w:rsidR="00027912" w:rsidRDefault="00F61B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В соответствии с Законом Белгородской области «Об установлении границ муниципальных образований и наделении их статусом городского, сельского поселения, городского округа, муниципального района»,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br/>
        <w:t xml:space="preserve">в муниципальном образовании «Чернянский район» образованы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br/>
        <w:t>1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 городское поселение, в состав которого входит 1 городское и 2 сельских населенных пункта, и 15 сельских поселений, которые объединяют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br/>
      </w:r>
      <w:r>
        <w:rPr>
          <w:rFonts w:ascii="Times New Roman" w:eastAsia="Times New Roman" w:hAnsi="Times New Roman" w:cs="Times New Roman"/>
          <w:position w:val="-1"/>
          <w:sz w:val="28"/>
          <w:szCs w:val="28"/>
          <w:highlight w:val="white"/>
        </w:rPr>
        <w:t xml:space="preserve">57 сельских населенных пунктов (в том числе, 1 – без населения). </w:t>
      </w:r>
    </w:p>
    <w:p w:rsidR="00027912" w:rsidRDefault="00F61B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position w:val="-1"/>
          <w:sz w:val="28"/>
          <w:szCs w:val="28"/>
          <w:highlight w:val="white"/>
        </w:rPr>
        <w:t>Численность населения по состоянию на 01.01.2024 г. со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highlight w:val="white"/>
        </w:rPr>
        <w:t>ставляет 29 032 человека (2% населения Белгородской области), или 99,2%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highlight w:val="white"/>
        </w:rPr>
        <w:br/>
        <w:t xml:space="preserve">от численности на 01.01.2023 года. </w:t>
      </w:r>
    </w:p>
    <w:p w:rsidR="00027912" w:rsidRDefault="00F61B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Плотность населения муниципального образования «Чернянский район» составляет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highlight w:val="white"/>
        </w:rPr>
        <w:t xml:space="preserve"> 23,6 человека на 1 кв. км.</w:t>
      </w:r>
    </w:p>
    <w:p w:rsidR="00027912" w:rsidRDefault="00F61B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Чернянский район расположен в северо-восточн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ой части Белгородской области в пределах Среднерусской равнины. Территория района занимает 1 227,5 кв. км (4,5 % территории области). </w:t>
      </w:r>
    </w:p>
    <w:p w:rsidR="00027912" w:rsidRDefault="00F61B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 На севере он граничит с Губкинским и Старооскольским городскими округами, на западе – с Корочанским муниципальным районо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м, на юге – с Новооскольским городским округом, на востоке –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br/>
        <w:t>с Красненским муниципальным районом Белгородской области.</w:t>
      </w:r>
    </w:p>
    <w:p w:rsidR="00027912" w:rsidRDefault="00027912">
      <w:pPr>
        <w:spacing w:after="0" w:line="240" w:lineRule="auto"/>
        <w:ind w:firstLine="720"/>
        <w:rPr>
          <w:rFonts w:ascii="Times New Roman" w:eastAsia="Arial" w:hAnsi="Times New Roman" w:cs="Times New Roman"/>
          <w:sz w:val="28"/>
          <w:szCs w:val="28"/>
        </w:rPr>
      </w:pPr>
    </w:p>
    <w:p w:rsidR="00027912" w:rsidRDefault="00F61B0F">
      <w:pPr>
        <w:spacing w:after="0" w:line="240" w:lineRule="auto"/>
        <w:ind w:firstLine="720"/>
        <w:jc w:val="center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position w:val="-1"/>
          <w:sz w:val="28"/>
          <w:szCs w:val="28"/>
        </w:rPr>
        <w:t>2. Информация о действующих нормативных правовых актах, регламентирующих проведение мониторинга и оценки достигнутых значений КПЭ управ</w:t>
      </w:r>
      <w:r>
        <w:rPr>
          <w:rFonts w:ascii="Times New Roman" w:eastAsia="Times New Roman" w:hAnsi="Times New Roman" w:cs="Times New Roman"/>
          <w:b/>
          <w:position w:val="-1"/>
          <w:sz w:val="28"/>
          <w:szCs w:val="28"/>
        </w:rPr>
        <w:t>ленческих команд ОМСУ</w:t>
      </w:r>
    </w:p>
    <w:p w:rsidR="00027912" w:rsidRDefault="00027912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027912" w:rsidRDefault="00F61B0F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Организационно-правовыми основаниями проведения на территории Белгородской области мониторинга и оценки ключевых показателей эффективности деятельности управленческих команд органов местного самоуправления городских округов и муницип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альных районов Белгородской области (далее соответственно – мониторинг, КПЭ, ОМСУ) являются следующие региональные нормативные правовые акты:</w:t>
      </w:r>
    </w:p>
    <w:p w:rsidR="00027912" w:rsidRDefault="00F61B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position w:val="-1"/>
          <w:sz w:val="28"/>
          <w:szCs w:val="28"/>
        </w:rPr>
      </w:pP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- постановление Губернатора Белгородской области от 30 июля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br/>
        <w:t>2021 года № 86 «О мониторинге и оценке достигнутых зн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ачений ключевых </w:t>
      </w:r>
    </w:p>
    <w:p w:rsidR="00027912" w:rsidRDefault="00027912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027912" w:rsidRDefault="000279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position w:val="-1"/>
          <w:sz w:val="28"/>
          <w:szCs w:val="28"/>
        </w:rPr>
      </w:pPr>
    </w:p>
    <w:p w:rsidR="00027912" w:rsidRDefault="000279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position w:val="-1"/>
          <w:sz w:val="28"/>
          <w:szCs w:val="28"/>
        </w:rPr>
      </w:pPr>
    </w:p>
    <w:p w:rsidR="00027912" w:rsidRDefault="00F61B0F">
      <w:pPr>
        <w:spacing w:after="0" w:line="240" w:lineRule="auto"/>
        <w:jc w:val="both"/>
        <w:rPr>
          <w:rFonts w:ascii="Times New Roman" w:eastAsia="Times New Roman" w:hAnsi="Times New Roman" w:cs="Times New Roman"/>
          <w:position w:val="-1"/>
          <w:sz w:val="28"/>
          <w:szCs w:val="28"/>
        </w:rPr>
      </w:pP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показателей эффективности деятельности управленческих команд органов местного самоуправления городских округов и муниципальных районов Белгородской области»;</w:t>
      </w:r>
    </w:p>
    <w:p w:rsidR="00027912" w:rsidRDefault="00F61B0F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- постановление Губернатора Белгородской области от 11 марта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br/>
        <w:t>2014 года № 19 «О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б организации и проведении опросов населения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br/>
        <w:t>в муниципальных районах и городских округах Белгородской области по оценке эффективности деятельности руководителей органов местного самоуправления и организаций с применением информационно-телекоммуникационных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 сетей и информационных технологий»;</w:t>
      </w:r>
    </w:p>
    <w:p w:rsidR="00027912" w:rsidRDefault="00F61B0F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- постановление Правительства Белгородской области от 08 июня 2020 года № 251-пп «Об утверждении Методики распределения и Правил предоставления из областного бюджета бюджетам городских округов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br/>
        <w:t>и муниципальных районов Б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елгородской области дотаций (грантов)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br/>
        <w:t>по результатам оценки достигнутых значений ключевых показателей эффективности деятельности управленческих команд органов местного самоуправления городских округов и муниципальных районов Белгородской области»;</w:t>
      </w:r>
    </w:p>
    <w:p w:rsidR="00027912" w:rsidRDefault="00F61B0F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- распо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ряжение Губернатора области от 5 июля 2021 года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br/>
        <w:t>№ 319-р» Об экспертной группе по оценке эффективности деятельности органов местного самоуправления Белгородской области».</w:t>
      </w:r>
    </w:p>
    <w:p w:rsidR="00027912" w:rsidRDefault="00F61B0F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Указанные нормативные правовые акты определяют: </w:t>
      </w:r>
    </w:p>
    <w:p w:rsidR="00027912" w:rsidRDefault="00F61B0F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- перечень и методики расчётов показ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ателей КПЭ ОМСУ; </w:t>
      </w:r>
    </w:p>
    <w:p w:rsidR="00027912" w:rsidRDefault="00F61B0F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- регламент проведения мониторинга, порядок взаимодействия участников мониторинга – профильных министерств и управлений Белгородской области, ОМСУ;</w:t>
      </w:r>
    </w:p>
    <w:p w:rsidR="00027912" w:rsidRDefault="00F61B0F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- методику комплексной оценки эффективности деятельности ОМСУ; </w:t>
      </w:r>
    </w:p>
    <w:p w:rsidR="00027912" w:rsidRDefault="00F61B0F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- порядок награждения ОМСУ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, достигших наилучших значений КПЭ;</w:t>
      </w:r>
    </w:p>
    <w:p w:rsidR="00027912" w:rsidRDefault="00F61B0F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- правила распределения и предоставления дотаций (грантов) победителям по итогам комплексной оценки за отчётный год, общий размер премиального фонда;</w:t>
      </w:r>
    </w:p>
    <w:p w:rsidR="00027912" w:rsidRDefault="00F61B0F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- порядок организации и проведения опросов населения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br/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в муниципальных районах и городских округах Белгородской области по оценке эффективности деятельности руководителей ОМСУ и организаций с применением IT-технологий на сайте ocenka.belregion.ru, а также применения результатов опросов.</w:t>
      </w:r>
    </w:p>
    <w:p w:rsidR="00027912" w:rsidRDefault="00F61B0F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Координатором и уполном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оченным органом по организации проведения мониторинга в регионе является министерство цифрового развития Белгородской области.</w:t>
      </w:r>
    </w:p>
    <w:p w:rsidR="00027912" w:rsidRDefault="00F61B0F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В качестве исходных данных для проведения мониторинга используется информация ОМСУ (муниципальные статистические сведения), Терри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ториального органа Федеральной службы государственной статистики по Белгородской области, исполнительных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lastRenderedPageBreak/>
        <w:t>органов Белгородской области (уточненные значения показателей эффективности деятельности ОМСУ с учётом сведений ведомственных статистик).</w:t>
      </w:r>
    </w:p>
    <w:p w:rsidR="00027912" w:rsidRDefault="00F61B0F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В отчётном го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ду мониторинг и оценка КПЭ управленческих команд ОМСУ проводилась в разрезе 44-х КПЭ.</w:t>
      </w:r>
    </w:p>
    <w:p w:rsidR="00027912" w:rsidRDefault="00F61B0F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В перечень оцениваемых КПЭ включены:</w:t>
      </w:r>
    </w:p>
    <w:p w:rsidR="00027912" w:rsidRDefault="00F61B0F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- специфические (отраслевые) КПЭ, отражающие эффективность работы управленческих команд ОМСУ по направлениям «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Уровень доверия к власти», «Уровень экономического развития», «Уровень социального обеспечения», «Обеспечение мероприятий по сокращению смертности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br/>
        <w:t>и травматизма в результате дорожно-транспортных происшествий», «Уровень качества жизни населения», степень в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недрения методов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br/>
        <w:t>и принципов управления, обеспечивающих переход к более результативным моделям муниципального управления, направленных на реализацию национальных целей и стратегических задач развития Российской Федерации, достижение поставленных целей раз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вития Белгородской области, комплексное развитие муниципальных образований Белгородской области;</w:t>
      </w:r>
    </w:p>
    <w:p w:rsidR="00027912" w:rsidRDefault="00F61B0F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- типовые КПЭ,</w:t>
      </w:r>
      <w:r>
        <w:rPr>
          <w:rFonts w:ascii="Times New Roman" w:eastAsia="Arial" w:hAnsi="Times New Roman" w:cs="Times New Roman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которые отражают основные характеристики деятельности ОМСУ без учета отраслевой направленности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br/>
        <w:t>(по направлениям: цифровизация и цифровые проекты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; применение технологий и механизмов ускоренной обработки информации</w:t>
      </w:r>
      <w:r>
        <w:rPr>
          <w:rFonts w:ascii="Times New Roman" w:eastAsia="Arial" w:hAnsi="Times New Roman" w:cs="Times New Roman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(обращений и сообщений, поступивших в ОМСУ) в целях своевременной обратной связи с жителями территорий; налоговый потенциал; проектное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br/>
        <w:t>и бережливое управление; проведение опросов населен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ия с применением IT-технологий по оценке эффективности деятельности руководителей ОМСУ и организаций.</w:t>
      </w:r>
    </w:p>
    <w:p w:rsidR="00027912" w:rsidRDefault="00027912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027912" w:rsidRDefault="00F61B0F">
      <w:pPr>
        <w:spacing w:after="0" w:line="240" w:lineRule="auto"/>
        <w:ind w:firstLine="720"/>
        <w:jc w:val="center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position w:val="-1"/>
          <w:sz w:val="28"/>
          <w:szCs w:val="28"/>
        </w:rPr>
        <w:t>3. Анализ эффективности реализации</w:t>
      </w:r>
    </w:p>
    <w:p w:rsidR="00027912" w:rsidRDefault="00F61B0F">
      <w:pPr>
        <w:spacing w:after="0" w:line="240" w:lineRule="auto"/>
        <w:ind w:firstLine="720"/>
        <w:jc w:val="center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position w:val="-1"/>
          <w:sz w:val="28"/>
          <w:szCs w:val="28"/>
        </w:rPr>
        <w:t xml:space="preserve">КПЭ управленческой команды ОМСУ за отчетный год </w:t>
      </w:r>
    </w:p>
    <w:p w:rsidR="00027912" w:rsidRDefault="00027912">
      <w:pPr>
        <w:spacing w:after="0" w:line="240" w:lineRule="auto"/>
        <w:ind w:firstLine="720"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027912" w:rsidRDefault="000279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position w:val="-1"/>
          <w:sz w:val="28"/>
          <w:szCs w:val="28"/>
        </w:rPr>
      </w:pPr>
    </w:p>
    <w:p w:rsidR="00027912" w:rsidRDefault="00F61B0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eastAsia="ru-RU"/>
        </w:rPr>
        <w:t>КПЭ 1. «Уровень доверия к власти»</w:t>
      </w:r>
    </w:p>
    <w:p w:rsidR="00027912" w:rsidRDefault="0002791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027912" w:rsidRDefault="00F61B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 xml:space="preserve">Значение показателя за 2023 год 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составило 1,05 единицы, что выше целевого значения на 0,05 единиц и ниже уровня значения предшествующего года.</w:t>
      </w:r>
    </w:p>
    <w:p w:rsidR="00027912" w:rsidRDefault="00F61B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Данные приведены на основании результатов социологического исследования, проводимых АНО «Консалтинговое агентство социального мониторинга и массо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 xml:space="preserve">вых коммуникаций» в рамках реализации государственной программы Белгородской области «Обеспечение населения Белгородской области информацией о приоритетных направлениях региональной политики», утвержденной постановлением Правительства Белгородской области 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от 16 декабря 2013 года № 511-пп.</w:t>
      </w:r>
    </w:p>
    <w:p w:rsidR="00027912" w:rsidRDefault="00F61B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lastRenderedPageBreak/>
        <w:t xml:space="preserve">В отчётном году общественно-политическая ситуация на территории района оставалась стабильной. </w:t>
      </w:r>
    </w:p>
    <w:p w:rsidR="00027912" w:rsidRDefault="00F61B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position w:val="-1"/>
          <w:sz w:val="28"/>
          <w:szCs w:val="28"/>
          <w:highlight w:val="white"/>
        </w:rPr>
        <w:t>В районе развивается общественное самоуправление. В целях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highlight w:val="white"/>
        </w:rPr>
        <w:t xml:space="preserve"> создания благоприятных условий для реализации общественного самоуправления и развития социальной активности граждан Чернянского района реализуется муниципальная программа «Развитие общественного самоуправления на территории муниципального района «Чернянск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highlight w:val="white"/>
        </w:rPr>
        <w:t>ий район» Белгородской области.</w:t>
      </w:r>
    </w:p>
    <w:p w:rsidR="00027912" w:rsidRDefault="00F61B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position w:val="-1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position w:val="-1"/>
          <w:sz w:val="28"/>
          <w:szCs w:val="28"/>
          <w:highlight w:val="white"/>
        </w:rPr>
        <w:t>На сегодняшний день общественное самоуправление района представлено всеми возможными формами: это и ТОСы, и уличные комитеты, старосты сельских населенных пунктов, Советы дома МКД. Более 14,6 тысяч жителей района старше 18 л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highlight w:val="white"/>
        </w:rPr>
        <w:t xml:space="preserve">ет охвачены деятельностью общественного самоуправления. </w:t>
      </w:r>
    </w:p>
    <w:p w:rsidR="00027912" w:rsidRDefault="00F61B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position w:val="-1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position w:val="-1"/>
          <w:sz w:val="28"/>
          <w:szCs w:val="28"/>
          <w:highlight w:val="white"/>
          <w:lang w:eastAsia="ru-RU"/>
        </w:rPr>
        <w:t xml:space="preserve">Такие формы работы, как развитие прямого диалога власти 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highlight w:val="white"/>
          <w:lang w:eastAsia="ru-RU"/>
        </w:rPr>
        <w:br/>
        <w:t>с гражданами и общественное самоуправление, показали свою эффективность. Поэтому деятельность в этом направлении будет продолжена в 2024 году.</w:t>
      </w:r>
    </w:p>
    <w:p w:rsidR="00027912" w:rsidRDefault="00F61B0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FFFFFF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2023 году в администрацию Чернянского района поступило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500 обращений граждан, что на 20% меньше чем в 2022 году. </w:t>
      </w:r>
    </w:p>
    <w:p w:rsidR="00027912" w:rsidRDefault="00F61B0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FFFFFF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обращения граждан были рассмотрены, вопросы решены или их реализация взята под контроль, заявителям даны ответы. По 327 обращениям даны разъяснения заявителям, по 119 обращениям приняты незамедлительные меры.</w:t>
      </w:r>
    </w:p>
    <w:p w:rsidR="00027912" w:rsidRDefault="00F61B0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FFFFFF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оперативного реагирования на возник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ающие у граждан острые социальные, бытовые, экономические, правовые проблемы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2023 году организовано и проведено 55 встреч главы администрации с населением, 41 личный прием граждан главой администрации района,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17 из которых – личные выездные приемы в 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льские поселения. Организовано и проведено 4 тематических приема граждан.</w:t>
      </w:r>
    </w:p>
    <w:p w:rsidR="00027912" w:rsidRDefault="00F61B0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FFFFFF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2023 год проведено 252 прямых эфира, из них 11 – «больших»  эфиров, продолжительность которых составляет один час. Эфиры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указанный период набрали 495 тыс. просмотров.</w:t>
      </w:r>
    </w:p>
    <w:p w:rsidR="00027912" w:rsidRDefault="000279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position w:val="-1"/>
          <w:sz w:val="28"/>
          <w:szCs w:val="28"/>
          <w:highlight w:val="yellow"/>
          <w:lang w:eastAsia="ru-RU"/>
        </w:rPr>
      </w:pPr>
    </w:p>
    <w:p w:rsidR="00027912" w:rsidRDefault="00F61B0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eastAsia="ru-RU"/>
        </w:rPr>
        <w:t>«Уровень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eastAsia="ru-RU"/>
        </w:rPr>
        <w:t xml:space="preserve"> экономического развития»</w:t>
      </w:r>
    </w:p>
    <w:p w:rsidR="00027912" w:rsidRDefault="00027912">
      <w:pPr>
        <w:spacing w:after="0" w:line="240" w:lineRule="auto"/>
        <w:ind w:firstLine="720"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027912" w:rsidRDefault="00F61B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 xml:space="preserve">В 2023 году усилия администрации района в были направлены 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br/>
        <w:t>на обеспечение устойчивого экономического развития района, эффе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 xml:space="preserve">ктивной работы действующих предприятий, развитие реального сектора экономики, обеспечение устойчивых темпов экономического роста, эффективной занятости населения, укрепления налоговой базы для решения социальных проблем, развития малого и среднего бизнеса 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br/>
        <w:t xml:space="preserve">и инфраструктуры района. </w:t>
      </w:r>
    </w:p>
    <w:p w:rsidR="00027912" w:rsidRDefault="00F61B0F">
      <w:pPr>
        <w:spacing w:after="0" w:line="23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position w:val="-1"/>
          <w:sz w:val="28"/>
          <w:szCs w:val="28"/>
          <w:highlight w:val="white"/>
          <w:lang w:eastAsia="ru-RU"/>
        </w:rPr>
        <w:t xml:space="preserve">Общий объем отгруженных товаров собственного производства, выполненных работ и услуг по всем видам деятельности за 2023 год увеличился по сравнению с соответствующим периодом прошлого года 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highlight w:val="white"/>
          <w:lang w:eastAsia="ru-RU"/>
        </w:rPr>
        <w:br/>
      </w:r>
      <w:r>
        <w:rPr>
          <w:rFonts w:ascii="Times New Roman" w:eastAsia="Times New Roman" w:hAnsi="Times New Roman" w:cs="Times New Roman"/>
          <w:position w:val="-1"/>
          <w:sz w:val="28"/>
          <w:szCs w:val="28"/>
          <w:highlight w:val="white"/>
          <w:lang w:eastAsia="ru-RU"/>
        </w:rPr>
        <w:lastRenderedPageBreak/>
        <w:t>на 3% и составил 15 млрд рублей, а такж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highlight w:val="white"/>
          <w:lang w:eastAsia="ru-RU"/>
        </w:rPr>
        <w:t xml:space="preserve">е по обрабатывающим производствам в сравнении к 2022 году этот показатель вырос на 6,9% 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highlight w:val="white"/>
          <w:lang w:eastAsia="ru-RU"/>
        </w:rPr>
        <w:br/>
        <w:t>и составил 11,5 млрд рублей;</w:t>
      </w:r>
    </w:p>
    <w:p w:rsidR="00027912" w:rsidRDefault="00F61B0F">
      <w:pPr>
        <w:spacing w:after="0" w:line="23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Следует отметить, что стабильно, наращивая объемы производства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br/>
        <w:t>и увеличивая количество рабочих мест,  работают Чернянское отделение ЗАО «К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раснояружская зерновая компания», ООО «Русагро-Белгород» филиал «Чернянский», ООО «Масло Потаповское», ООО «Пищевой комбинат «Чернянский», ООО ПП «Чернянский кирпичный завод», СССПоК «Мясные просторы».</w:t>
      </w:r>
    </w:p>
    <w:p w:rsidR="00027912" w:rsidRDefault="00F61B0F">
      <w:pPr>
        <w:spacing w:after="0" w:line="230" w:lineRule="auto"/>
        <w:ind w:firstLine="720"/>
        <w:jc w:val="both"/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С 2023 года к работе приступил завод растительных масе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 xml:space="preserve">л 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br/>
        <w:t>ООО «МЭЗ ЮГ Руси», который планомерно наращивает свои обороты.</w:t>
      </w:r>
    </w:p>
    <w:p w:rsidR="00027912" w:rsidRDefault="00F61B0F">
      <w:pPr>
        <w:spacing w:after="0" w:line="23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 xml:space="preserve">Основой экономики Чернянского района является сельское хозяйство. </w:t>
      </w:r>
    </w:p>
    <w:p w:rsidR="00027912" w:rsidRDefault="00F61B0F">
      <w:pPr>
        <w:spacing w:after="0" w:line="230" w:lineRule="auto"/>
        <w:ind w:firstLine="720"/>
        <w:jc w:val="both"/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 xml:space="preserve">Согласно данным Росстата, площадь пашни в обработке 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br/>
        <w:t>по Чернянскому району составляет 72,4 тыс. га.</w:t>
      </w:r>
    </w:p>
    <w:p w:rsidR="00027912" w:rsidRDefault="00F61B0F">
      <w:pPr>
        <w:spacing w:after="0" w:line="23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По итогам 2023 года агр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ариями района намолочено 167,5 тыс. тонн зерна в зачетном весе при урожайности 54, 8 ц/га. А так же получены самые высокие показатели производства сои в истории Чернянского района, получено 42,6 тыс. тонн сои с урожайностью 28,3 ц/га. Наивысший валовый сбо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 xml:space="preserve">р по итогам года получили и свекловодческие хозяйства района. В физическом весе накопано 288,2 тыс. тонн корнеплодов при средней урожайности 727,9 ц/га, что на 103 ц/га выше показателя 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br/>
        <w:t>2022 года. Сельхозпредприятия района в структуре посевных площадей уве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личивают посевные площади бобовых культур – чечевицы и гороха, которые обогащают почву биологически связанным азотом.</w:t>
      </w:r>
    </w:p>
    <w:p w:rsidR="00027912" w:rsidRDefault="00F61B0F">
      <w:pPr>
        <w:spacing w:after="0" w:line="230" w:lineRule="auto"/>
        <w:ind w:firstLine="720"/>
        <w:jc w:val="both"/>
        <w:rPr>
          <w:rFonts w:ascii="Times New Roman" w:eastAsia="Arial" w:hAnsi="Times New Roman" w:cs="Times New Roman"/>
          <w:color w:val="00B050"/>
          <w:sz w:val="28"/>
          <w:szCs w:val="28"/>
        </w:rPr>
      </w:pPr>
      <w:r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 xml:space="preserve">Овощеводческими хозяйствами района произведено 14,7 тыс. тонн овощей со средней урожайностью 169 ц/га и 8,1 тыс. тонн картофеля 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br/>
        <w:t>со средне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й урожайностью 399,5 ц/га, которые помимо традиционной белокочанной капусты выращивают – брокколи, цветную капусту, спаржевую фасоль, овощной горох и сахарную кукурузу и поставляют овощи для детского питания.</w:t>
      </w:r>
    </w:p>
    <w:p w:rsidR="00027912" w:rsidRDefault="00F61B0F">
      <w:pPr>
        <w:spacing w:after="0" w:line="230" w:lineRule="auto"/>
        <w:ind w:firstLine="720"/>
        <w:jc w:val="both"/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 xml:space="preserve">По состоянию на 31 декабря 2023 года поголовье 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крупного рогатого скота в сельскохозяйственных предприятиях Чернянского района составило 12 тысяч 629 голов, или 101% к уровню 2022 года. Средний показатель надоя на 1 корову среди сельхозпредприятий по итогам истёкшего года – 8 539 кг., прирост к 2022 год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у- 357 кг или 104%.</w:t>
      </w:r>
    </w:p>
    <w:p w:rsidR="00027912" w:rsidRDefault="00F61B0F">
      <w:pPr>
        <w:spacing w:after="0" w:line="23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 xml:space="preserve">На территории Чернянского района успешно работают 544 малых формы хозяйствования, в том числе 8 кооперативов, членами которых являются 407 граждан. </w:t>
      </w:r>
    </w:p>
    <w:p w:rsidR="00027912" w:rsidRDefault="00F61B0F">
      <w:pPr>
        <w:spacing w:after="0" w:line="23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В 2023 году для развития сельскохозяйственного производства малыми формами хозяйствования привлечено 113,9 млн рублей, источниками их получения являются гранты и собственные средства грантополучателей.</w:t>
      </w:r>
    </w:p>
    <w:p w:rsidR="00027912" w:rsidRDefault="00F61B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Характеристика экономического состояния Чернянского ра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йона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br/>
        <w:t>не была бы полной без важнейшей составляющей – малого и среднего предпринимательства.</w:t>
      </w:r>
    </w:p>
    <w:p w:rsidR="00027912" w:rsidRDefault="00F61B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lastRenderedPageBreak/>
        <w:t>По состоянию на 01 января 2024 года в районе действую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br/>
        <w:t xml:space="preserve">966 субъекта малого и среднего бизнеса, из которых 97 юридических лиц, 869 индивидуальных предпринимателя. </w:t>
      </w:r>
    </w:p>
    <w:p w:rsidR="00027912" w:rsidRDefault="00F61B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Око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ло 22 % от общего количества занятых в экономике района работают в малом и среднем бизнесе.</w:t>
      </w:r>
    </w:p>
    <w:p w:rsidR="00027912" w:rsidRDefault="00F61B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 xml:space="preserve">В 2023 году объем производства продукции, работ, услуг малыми предприятиями достиг 9,2 млрд рублей, что на 30% больше уровня 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br/>
        <w:t>2022 года. Доля производства продукции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, работ, услуг предприятий малого бизнеса в общем объеме производства района оценивается в 40%.</w:t>
      </w:r>
    </w:p>
    <w:p w:rsidR="00027912" w:rsidRDefault="000279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912" w:rsidRDefault="00F61B0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КПЭ №4 «Среднемесячная номинальная начисленная заработная плата работников по организациям, не относящимся к субъектам малого предпринимательства»</w:t>
      </w:r>
    </w:p>
    <w:p w:rsidR="00027912" w:rsidRDefault="0002791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</w:p>
    <w:p w:rsidR="00027912" w:rsidRDefault="00F61B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Целевой показатель выполнен. Рост показателя по сравнению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br/>
        <w:t xml:space="preserve">с прошлым годом составил 12,5%. Этому способствовали проводимые мероприятия по мониторингу среднемесячной заработной платы,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br/>
        <w:t xml:space="preserve">по недопущению неформальной занятости. Средняя заработная плата выросла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по всем отраслям экономики.</w:t>
      </w:r>
    </w:p>
    <w:p w:rsidR="00027912" w:rsidRDefault="00F61B0F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B050"/>
          <w:sz w:val="28"/>
          <w:szCs w:val="28"/>
        </w:rPr>
      </w:pP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По данным Росстата, по итогам 2023 года среднесписочная численность работников по крупным и средним предприятиям района составила 5 тысяч 163 человека. </w:t>
      </w:r>
      <w:r>
        <w:rPr>
          <w:rFonts w:ascii="Times New Roman" w:eastAsia="Arial" w:hAnsi="Times New Roman" w:cs="Times New Roman"/>
          <w:color w:val="00B050"/>
          <w:sz w:val="28"/>
          <w:szCs w:val="28"/>
        </w:rPr>
        <w:t xml:space="preserve"> </w:t>
      </w:r>
    </w:p>
    <w:p w:rsidR="00027912" w:rsidRDefault="00F61B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position w:val="-1"/>
          <w:sz w:val="28"/>
          <w:szCs w:val="28"/>
        </w:rPr>
      </w:pP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Среднемесячная заработная плата на одного работающего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br/>
        <w:t>по крупным и средни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м предприятиям и организациям составила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br/>
        <w:t xml:space="preserve">49 109,6 руб. Фактический рост к 2022 году составил 12,5%. </w:t>
      </w:r>
    </w:p>
    <w:p w:rsidR="00027912" w:rsidRDefault="00F61B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position w:val="-1"/>
          <w:sz w:val="28"/>
          <w:szCs w:val="28"/>
        </w:rPr>
      </w:pP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В том числе, средняя заработная  плата по  сельскохозяйственной отрасли  составила 65 524 руб. с ростом к 2022 году на 20%, по торговле – 41 048 руб.,  или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 113%  к 2022 году, по обрабатывающим  производствам 53 202 руб. с  ростом  к 2022 году на 14%.</w:t>
      </w:r>
    </w:p>
    <w:p w:rsidR="00027912" w:rsidRDefault="00F61B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На 1 января 2024 года зарегистрировано 62 безработных гражданина, что на 25% меньше к периоду 2022 года. Уровень безработицы в 2023 году составил 0,38%. </w:t>
      </w:r>
    </w:p>
    <w:p w:rsidR="00027912" w:rsidRDefault="00F61B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position w:val="-1"/>
          <w:sz w:val="28"/>
          <w:szCs w:val="28"/>
        </w:rPr>
      </w:pP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Для обеспечения социально-экономической стабильности, увеличения уровня занятости населения в Чернянском районе проводится работа по созданию новых рабочих мест. Так за 2023 год создано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br/>
        <w:t>244 новых рабочих места.</w:t>
      </w:r>
    </w:p>
    <w:p w:rsidR="00027912" w:rsidRDefault="00F61B0F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FF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position w:val="-1"/>
          <w:sz w:val="28"/>
          <w:szCs w:val="28"/>
          <w:highlight w:val="white"/>
        </w:rPr>
        <w:t>Выполнению показателей роста заработной платы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highlight w:val="white"/>
        </w:rPr>
        <w:t xml:space="preserve"> способствовали проводимые систематические и плановые мероприятия по мониторингу среднемесячной заработной платы, по недопущению неформальной занятости.</w:t>
      </w:r>
    </w:p>
    <w:p w:rsidR="00027912" w:rsidRDefault="00F61B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position w:val="-1"/>
          <w:sz w:val="28"/>
          <w:szCs w:val="28"/>
          <w:highlight w:val="white"/>
        </w:rPr>
        <w:t xml:space="preserve">Проводимые мероприятия показали свою эффективность. Работа 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highlight w:val="white"/>
        </w:rPr>
        <w:br/>
        <w:t>в данном направлении будет продолжена в 202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highlight w:val="white"/>
        </w:rPr>
        <w:t xml:space="preserve">4 году. </w:t>
      </w:r>
    </w:p>
    <w:p w:rsidR="00027912" w:rsidRDefault="00F61B0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64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 xml:space="preserve">КПЭ № 5. Объем инвестиций в основной капитал </w:t>
      </w:r>
    </w:p>
    <w:p w:rsidR="00027912" w:rsidRDefault="00F61B0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64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(без субъектов малого предпринимательства и параметров неформальной деятельности)</w:t>
      </w:r>
    </w:p>
    <w:p w:rsidR="00027912" w:rsidRDefault="0002791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64" w:lineRule="auto"/>
        <w:ind w:firstLine="720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</w:p>
    <w:p w:rsidR="00027912" w:rsidRDefault="00F61B0F">
      <w:pPr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position w:val="-1"/>
          <w:sz w:val="28"/>
          <w:szCs w:val="28"/>
        </w:rPr>
      </w:pP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Целевое значение показателя не достигнуто.</w:t>
      </w:r>
    </w:p>
    <w:p w:rsidR="00027912" w:rsidRDefault="00F61B0F">
      <w:pPr>
        <w:spacing w:after="0" w:line="264" w:lineRule="auto"/>
        <w:ind w:firstLine="720"/>
        <w:jc w:val="both"/>
        <w:rPr>
          <w:rFonts w:ascii="Times New Roman" w:eastAsia="Arial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bCs/>
          <w:iCs/>
          <w:color w:val="000000"/>
          <w:sz w:val="28"/>
          <w:szCs w:val="28"/>
        </w:rPr>
        <w:t>Общий объем инвестиций в экономику района за 2023 год</w:t>
      </w:r>
      <w:r>
        <w:rPr>
          <w:rFonts w:ascii="Times New Roman" w:eastAsia="Arial" w:hAnsi="Times New Roman" w:cs="Times New Roman"/>
          <w:bCs/>
          <w:iCs/>
          <w:color w:val="000000"/>
          <w:sz w:val="28"/>
          <w:szCs w:val="28"/>
        </w:rPr>
        <w:br/>
      </w:r>
      <w:r>
        <w:rPr>
          <w:rFonts w:ascii="Times New Roman" w:eastAsia="Arial" w:hAnsi="Times New Roman" w:cs="Times New Roman"/>
          <w:bCs/>
          <w:iCs/>
          <w:color w:val="000000"/>
          <w:sz w:val="28"/>
          <w:szCs w:val="28"/>
        </w:rPr>
        <w:t xml:space="preserve">(по оперативным данным) составил 1,1 млрд рублей, что на 0,2% больше соответствующего периода 2022 года в действующих ценах. </w:t>
      </w:r>
    </w:p>
    <w:p w:rsidR="00027912" w:rsidRDefault="00F61B0F">
      <w:pPr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position w:val="-1"/>
          <w:sz w:val="28"/>
          <w:szCs w:val="28"/>
        </w:rPr>
      </w:pP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 Снижение инвестиций произошло по причине отсутствия новых инвестиционных проектов. На объектах производственного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br/>
        <w:t>и сельскохозяйс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твенного назначения освоено инвестиций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br/>
        <w:t xml:space="preserve">220,8 млн рублей. </w:t>
      </w:r>
    </w:p>
    <w:p w:rsidR="00027912" w:rsidRDefault="00F61B0F">
      <w:pPr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position w:val="-1"/>
          <w:sz w:val="28"/>
          <w:szCs w:val="28"/>
        </w:rPr>
      </w:pPr>
      <w:r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Администрацией Чернянского района прогнозировалось существенное снижение показателя «Объем инвестиций в основной капитал»,  что было отражено в Прогнозе социально-экономического развития муниципальн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ого района «Чернянский район» Белгородской области, согласованном с департаментом экономического развития.</w:t>
      </w:r>
    </w:p>
    <w:p w:rsidR="00027912" w:rsidRDefault="00F61B0F">
      <w:pPr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Администрацией активно реализуются меры по созданию в районе благоприятного инвестиционного климата. С этой целью  инициирован проект «Повышение инве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стиционной привлекательности Чернянского района – Территория возможностей», который позволит реализовать ряд крупных инвестиционных проектов на территории района.</w:t>
      </w:r>
    </w:p>
    <w:p w:rsidR="00027912" w:rsidRDefault="00F61B0F">
      <w:pPr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Кроме этого, будет продолжена работа с АО «Корпорация «Развитие» по вовлечению в оборот депре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ссивных площадок, находящихся на территории района.</w:t>
      </w:r>
    </w:p>
    <w:p w:rsidR="00027912" w:rsidRDefault="00027912">
      <w:pPr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7912" w:rsidRDefault="00F61B0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64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 xml:space="preserve">КПЭ № 6 «Воспроизводство плодородия почв </w:t>
      </w:r>
    </w:p>
    <w:p w:rsidR="00027912" w:rsidRDefault="00F61B0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64" w:lineRule="auto"/>
        <w:ind w:firstLine="720"/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за счет применения органических удобрений»</w:t>
      </w:r>
    </w:p>
    <w:p w:rsidR="00027912" w:rsidRDefault="0002791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64" w:lineRule="auto"/>
        <w:ind w:firstLine="720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</w:p>
    <w:p w:rsidR="00027912" w:rsidRDefault="00F61B0F">
      <w:pPr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Целевое значение достигнуто и составило 100%.</w:t>
      </w:r>
    </w:p>
    <w:p w:rsidR="00027912" w:rsidRDefault="00F61B0F">
      <w:pPr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Работы по внесению органических удобрений проведены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br/>
        <w:t>в соответствии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 с представленными в начале 2023 года план-графиками.</w:t>
      </w:r>
    </w:p>
    <w:p w:rsidR="00027912" w:rsidRDefault="00F61B0F">
      <w:pPr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В районе проводится ряд мероприятий, которые позволят сохранить значение показателя в плановом периоде.</w:t>
      </w:r>
    </w:p>
    <w:p w:rsidR="00027912" w:rsidRDefault="00F61B0F">
      <w:pPr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1. Ежегодно утверждается план-график внесения органических удобрений, соблюдение которого строго к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онтролируется.                    </w:t>
      </w:r>
    </w:p>
    <w:p w:rsidR="00027912" w:rsidRDefault="00F61B0F">
      <w:pPr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2. Проводится работа по замещению применения дорогостоящих минеральных удобрений на органические. </w:t>
      </w:r>
    </w:p>
    <w:p w:rsidR="00027912" w:rsidRDefault="00F61B0F">
      <w:pPr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3. Ужесточаются меры в сфере экологии хранения и применения органических удобрений.</w:t>
      </w:r>
    </w:p>
    <w:p w:rsidR="00027912" w:rsidRDefault="00F61B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 w:clear="all"/>
      </w:r>
    </w:p>
    <w:p w:rsidR="00027912" w:rsidRDefault="00F61B0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lastRenderedPageBreak/>
        <w:t>КПЭ № 7 «Доля соответствующих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 xml:space="preserve"> нормативным </w:t>
      </w:r>
    </w:p>
    <w:p w:rsidR="00027912" w:rsidRDefault="00F61B0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 xml:space="preserve">требованиям автомобильных дорог регионального </w:t>
      </w:r>
    </w:p>
    <w:p w:rsidR="00027912" w:rsidRDefault="00F61B0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 xml:space="preserve">значения и автомобильных дорог в городских агломерациях </w:t>
      </w:r>
    </w:p>
    <w:p w:rsidR="00027912" w:rsidRDefault="00F61B0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с учетом загруженности (для муниципальных образований области, участвующих в отчетном году в реализации федерального проекта «Дорожная сет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ь» национального проекта «Безопасные и качественные автомобильные дороги» (далее – национальный проект)»</w:t>
      </w:r>
    </w:p>
    <w:p w:rsidR="00027912" w:rsidRDefault="000279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027912" w:rsidRDefault="00F61B0F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В 2023 году Чернянский район не участвовал в реализации федерального проекта «Дорожная сеть» национального проекта «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Безопасные и качественные автомобильные дороги».</w:t>
      </w:r>
    </w:p>
    <w:p w:rsidR="00027912" w:rsidRDefault="00027912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pacing w:val="-2"/>
          <w:sz w:val="28"/>
          <w:szCs w:val="28"/>
        </w:rPr>
      </w:pPr>
    </w:p>
    <w:p w:rsidR="00027912" w:rsidRDefault="00F61B0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 xml:space="preserve">КПЭ № 8 «Доля территориальных зон, сведения о границах которых внесены в Единый государственный реестр недвижимости,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br/>
        <w:t>в общем количестве территориальных зон, установленных правилами землепользования и застр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ойки, на территории муниципального образования области»</w:t>
      </w:r>
    </w:p>
    <w:p w:rsidR="00027912" w:rsidRDefault="000279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7912" w:rsidRDefault="00F61B0F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Целевой показатель выполнен, все территориальные зоны в границах муниципального образования, поставлены на кадастровый учет.</w:t>
      </w:r>
    </w:p>
    <w:p w:rsidR="00027912" w:rsidRDefault="00F61B0F">
      <w:pPr>
        <w:spacing w:after="0" w:line="240" w:lineRule="auto"/>
        <w:ind w:firstLine="720"/>
        <w:jc w:val="center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КПЭ№ 9 «Качество подготовки генеральных планов муниципальных образований о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бласти в части отсутствия пересечений границ населенных пунктов с землями лесного фонда»</w:t>
      </w:r>
      <w:r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</w:t>
      </w:r>
    </w:p>
    <w:p w:rsidR="00027912" w:rsidRDefault="00027912">
      <w:pPr>
        <w:spacing w:after="0" w:line="240" w:lineRule="auto"/>
        <w:ind w:firstLine="720"/>
        <w:rPr>
          <w:rFonts w:ascii="Times New Roman" w:eastAsia="Arial" w:hAnsi="Times New Roman" w:cs="Times New Roman"/>
          <w:sz w:val="28"/>
          <w:szCs w:val="28"/>
        </w:rPr>
      </w:pPr>
    </w:p>
    <w:p w:rsidR="00027912" w:rsidRDefault="00F61B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position w:val="-1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position w:val="-1"/>
          <w:sz w:val="28"/>
          <w:szCs w:val="28"/>
          <w:highlight w:val="white"/>
        </w:rPr>
        <w:t>Показатель не выполнен. Вс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е пересечения границ населенных пунктов с землями лесного фонда устранены, проекты ГП находятся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br/>
        <w:t>на согласовании в Министерстве экономическо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го развития РФ.</w:t>
      </w:r>
    </w:p>
    <w:p w:rsidR="00027912" w:rsidRDefault="00027912">
      <w:pPr>
        <w:spacing w:after="0" w:line="240" w:lineRule="auto"/>
        <w:ind w:firstLine="720"/>
        <w:rPr>
          <w:rFonts w:ascii="Times New Roman" w:eastAsia="Arial" w:hAnsi="Times New Roman" w:cs="Times New Roman"/>
          <w:i/>
          <w:sz w:val="28"/>
          <w:szCs w:val="28"/>
          <w:lang w:eastAsia="ru-RU"/>
        </w:rPr>
      </w:pPr>
    </w:p>
    <w:p w:rsidR="00027912" w:rsidRDefault="00F61B0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Уровень социального обеспечения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eastAsia="ru-RU"/>
        </w:rPr>
        <w:t>»</w:t>
      </w:r>
    </w:p>
    <w:p w:rsidR="00027912" w:rsidRDefault="000279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7912" w:rsidRDefault="00F61B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Сферой особого внимания органов местного самоуправления Чернянского района было и остается осуществление комплекса мер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br/>
        <w:t>по защите трудовых и социальных прав граждан, защите материнства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br/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и детства, инвалидов и ветеранов, малообеспеченных граждан и семей, повышению адресности социальной поддержки. </w:t>
      </w:r>
    </w:p>
    <w:p w:rsidR="00027912" w:rsidRDefault="00F61B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Администрацией района последовательно осуществляется комплекс мер по защите трудовых и социальных прав граждан, усилению адресности, социальной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поддержке нуждающихся граждан. </w:t>
      </w:r>
    </w:p>
    <w:p w:rsidR="00027912" w:rsidRDefault="00F61B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В результате целенаправленной работы в социальной сфере своевременно выплачиваются пенсии и детские пособия.</w:t>
      </w:r>
    </w:p>
    <w:p w:rsidR="00027912" w:rsidRDefault="00F61B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Предметом особой заботы была и остается защита материнства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br/>
        <w:t>и детства, инвалидов и ветеранов, а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 также малообеспеченных граждан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br/>
        <w:t>и семей.</w:t>
      </w:r>
    </w:p>
    <w:p w:rsidR="00027912" w:rsidRDefault="00F61B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Отделение социальной помощи на дому обслуживает 346 одиноких граждан 41 социальным работником.</w:t>
      </w:r>
    </w:p>
    <w:p w:rsidR="00027912" w:rsidRDefault="00F61B0F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lastRenderedPageBreak/>
        <w:t>За 2023 года оформлены документы 14 гражданам на присвоение звания «Ветеран труда», 1 удостоверение выдано гражданам, по</w:t>
      </w:r>
      <w:r>
        <w:rPr>
          <w:rFonts w:ascii="Times New Roman" w:eastAsia="Arial" w:hAnsi="Times New Roman" w:cs="Times New Roman"/>
          <w:sz w:val="28"/>
          <w:szCs w:val="28"/>
        </w:rPr>
        <w:t>лучившим статус «Дети войны», 1 удостоверение несовершеннолетним узникам фашистских концлагерей, 3 удостоверения  вдовы ВОВ.</w:t>
      </w:r>
    </w:p>
    <w:p w:rsidR="00027912" w:rsidRDefault="00F61B0F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55 детей получили оздоровление в летнем лагере «Орбита»,</w:t>
      </w:r>
      <w:r>
        <w:rPr>
          <w:rFonts w:ascii="Times New Roman" w:eastAsia="Arial" w:hAnsi="Times New Roman" w:cs="Times New Roman"/>
          <w:sz w:val="28"/>
          <w:szCs w:val="28"/>
        </w:rPr>
        <w:br/>
        <w:t>1 человек из числа пенсионеров прошел лечение в Многопрофильном центре реа</w:t>
      </w:r>
      <w:r>
        <w:rPr>
          <w:rFonts w:ascii="Times New Roman" w:eastAsia="Arial" w:hAnsi="Times New Roman" w:cs="Times New Roman"/>
          <w:sz w:val="28"/>
          <w:szCs w:val="28"/>
        </w:rPr>
        <w:t>билитации г. Белгорода.</w:t>
      </w:r>
    </w:p>
    <w:p w:rsidR="00027912" w:rsidRDefault="00F61B0F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Кроме того, за 2023 год получили пособия: 4 инвалида боевых действий и 5 членов семей военнослужащих, погибших при исполнении обязанностей военной службы на сумму 104,7 тыс. рублей.</w:t>
      </w:r>
    </w:p>
    <w:p w:rsidR="00027912" w:rsidRDefault="00F61B0F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Получили субсидии на оплату услуг связи 38 ветеран</w:t>
      </w:r>
      <w:r>
        <w:rPr>
          <w:rFonts w:ascii="Times New Roman" w:eastAsia="Arial" w:hAnsi="Times New Roman" w:cs="Times New Roman"/>
          <w:sz w:val="28"/>
          <w:szCs w:val="28"/>
        </w:rPr>
        <w:t>ов боевых действий и 6 многодетных семей на сумму 69,6 тыс. рублей.</w:t>
      </w:r>
    </w:p>
    <w:p w:rsidR="00027912" w:rsidRDefault="00F61B0F">
      <w:pPr>
        <w:pBdr>
          <w:left w:val="none" w:sz="4" w:space="0" w:color="000000"/>
        </w:pBd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Ежемесячную денежную выплату «Дети войны» получил</w:t>
      </w:r>
      <w:r>
        <w:rPr>
          <w:rFonts w:ascii="Times New Roman" w:eastAsia="Arial" w:hAnsi="Times New Roman" w:cs="Times New Roman"/>
          <w:sz w:val="28"/>
          <w:szCs w:val="28"/>
        </w:rPr>
        <w:br/>
        <w:t>1 349 человек, на сумму 18 208,5 тыс. рублей, 4 реабилитированных –</w:t>
      </w:r>
      <w:r>
        <w:rPr>
          <w:rFonts w:ascii="Times New Roman" w:eastAsia="Arial" w:hAnsi="Times New Roman" w:cs="Times New Roman"/>
          <w:sz w:val="28"/>
          <w:szCs w:val="28"/>
        </w:rPr>
        <w:br/>
        <w:t>на сумму 63,6 тыс. рублей, ветераны труда – 810 человек на</w:t>
      </w:r>
      <w:r>
        <w:rPr>
          <w:rFonts w:ascii="Times New Roman" w:eastAsia="Arial" w:hAnsi="Times New Roman" w:cs="Times New Roman"/>
          <w:sz w:val="28"/>
          <w:szCs w:val="28"/>
        </w:rPr>
        <w:br/>
        <w:t>11 126,8 ты</w:t>
      </w:r>
      <w:r>
        <w:rPr>
          <w:rFonts w:ascii="Times New Roman" w:eastAsia="Arial" w:hAnsi="Times New Roman" w:cs="Times New Roman"/>
          <w:sz w:val="28"/>
          <w:szCs w:val="28"/>
        </w:rPr>
        <w:t>с. рублей.</w:t>
      </w:r>
    </w:p>
    <w:p w:rsidR="00027912" w:rsidRDefault="00F61B0F">
      <w:pPr>
        <w:pBdr>
          <w:left w:val="none" w:sz="4" w:space="0" w:color="000000"/>
        </w:pBd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Проводилась работа по социальной защите инвалидов, ветеранов </w:t>
      </w:r>
      <w:r>
        <w:rPr>
          <w:rFonts w:ascii="Times New Roman" w:eastAsia="Arial" w:hAnsi="Times New Roman" w:cs="Times New Roman"/>
          <w:sz w:val="28"/>
          <w:szCs w:val="28"/>
        </w:rPr>
        <w:br/>
        <w:t xml:space="preserve">и пенсионеров. В полном объеме производятся все предусмотренные существующими законами компенсационные выплаты, а также реализуются все федеральные и областные законы. </w:t>
      </w:r>
    </w:p>
    <w:p w:rsidR="00027912" w:rsidRDefault="00F61B0F">
      <w:pPr>
        <w:pBdr>
          <w:left w:val="none" w:sz="4" w:space="0" w:color="000000"/>
        </w:pBd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Субсидии на ко</w:t>
      </w:r>
      <w:r>
        <w:rPr>
          <w:rFonts w:ascii="Times New Roman" w:eastAsia="Arial" w:hAnsi="Times New Roman" w:cs="Times New Roman"/>
          <w:sz w:val="28"/>
          <w:szCs w:val="28"/>
        </w:rPr>
        <w:t>ммунальные услуги получили 78 семей на общую сумму 852,9 тыс. рублей.</w:t>
      </w:r>
    </w:p>
    <w:p w:rsidR="00027912" w:rsidRDefault="00F61B0F">
      <w:pPr>
        <w:pBdr>
          <w:left w:val="none" w:sz="4" w:space="0" w:color="000000"/>
        </w:pBd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Ежемесячную денежную компенсацию на оплату жилого помещения и коммунальных услуг получили 4 706 человек на сумму </w:t>
      </w:r>
      <w:r>
        <w:rPr>
          <w:rFonts w:ascii="Times New Roman" w:eastAsia="Arial" w:hAnsi="Times New Roman" w:cs="Times New Roman"/>
          <w:sz w:val="28"/>
          <w:szCs w:val="28"/>
        </w:rPr>
        <w:br/>
        <w:t xml:space="preserve">46 585,2 тыс. рублей. </w:t>
      </w:r>
    </w:p>
    <w:p w:rsidR="00027912" w:rsidRDefault="00F61B0F">
      <w:pPr>
        <w:pBdr>
          <w:left w:val="none" w:sz="4" w:space="0" w:color="000000"/>
        </w:pBd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За 12 месяцев 2023 года получили ежемесячное детс</w:t>
      </w:r>
      <w:r>
        <w:rPr>
          <w:rFonts w:ascii="Times New Roman" w:eastAsia="Arial" w:hAnsi="Times New Roman" w:cs="Times New Roman"/>
          <w:sz w:val="28"/>
          <w:szCs w:val="28"/>
        </w:rPr>
        <w:t>кое пособие</w:t>
      </w:r>
      <w:r>
        <w:rPr>
          <w:rFonts w:ascii="Times New Roman" w:eastAsia="Arial" w:hAnsi="Times New Roman" w:cs="Times New Roman"/>
          <w:sz w:val="28"/>
          <w:szCs w:val="28"/>
        </w:rPr>
        <w:br/>
        <w:t>3 785 человека на сумму 14 909,7 тыс. рублей, при рождении третьего</w:t>
      </w:r>
      <w:r>
        <w:rPr>
          <w:rFonts w:ascii="Times New Roman" w:eastAsia="Arial" w:hAnsi="Times New Roman" w:cs="Times New Roman"/>
          <w:sz w:val="28"/>
          <w:szCs w:val="28"/>
        </w:rPr>
        <w:br/>
        <w:t>и последующих детей до достижения ребенком возраста трех лет –</w:t>
      </w:r>
      <w:r>
        <w:rPr>
          <w:rFonts w:ascii="Times New Roman" w:eastAsia="Arial" w:hAnsi="Times New Roman" w:cs="Times New Roman"/>
          <w:sz w:val="28"/>
          <w:szCs w:val="28"/>
        </w:rPr>
        <w:br/>
        <w:t>1 180 человек на сумму 22 365,4 тыс. рублей, 27 человек получили региональный материнский капитал 2 000,1 тыс. ру</w:t>
      </w:r>
      <w:r>
        <w:rPr>
          <w:rFonts w:ascii="Times New Roman" w:eastAsia="Arial" w:hAnsi="Times New Roman" w:cs="Times New Roman"/>
          <w:sz w:val="28"/>
          <w:szCs w:val="28"/>
        </w:rPr>
        <w:t>блей, 221 человек получил выплату на питание детям от полугода до 1,5 года на сумму</w:t>
      </w:r>
      <w:r>
        <w:rPr>
          <w:rFonts w:ascii="Times New Roman" w:eastAsia="Arial" w:hAnsi="Times New Roman" w:cs="Times New Roman"/>
          <w:sz w:val="28"/>
          <w:szCs w:val="28"/>
        </w:rPr>
        <w:br/>
        <w:t xml:space="preserve">507,8 тыс. рублей, ежемесячное пособие от 3 до 7 лет – 2 141 человек </w:t>
      </w:r>
      <w:r>
        <w:rPr>
          <w:rFonts w:ascii="Times New Roman" w:eastAsia="Arial" w:hAnsi="Times New Roman" w:cs="Times New Roman"/>
          <w:sz w:val="28"/>
          <w:szCs w:val="28"/>
        </w:rPr>
        <w:br/>
        <w:t>на сумму 25 808,56 рублей.</w:t>
      </w:r>
    </w:p>
    <w:p w:rsidR="00027912" w:rsidRDefault="00F61B0F">
      <w:pPr>
        <w:pBdr>
          <w:left w:val="none" w:sz="4" w:space="0" w:color="000000"/>
        </w:pBd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10 человек получили единовременную выплату при рождении пятого и последующи</w:t>
      </w:r>
      <w:r>
        <w:rPr>
          <w:rFonts w:ascii="Times New Roman" w:eastAsia="Arial" w:hAnsi="Times New Roman" w:cs="Times New Roman"/>
          <w:sz w:val="28"/>
          <w:szCs w:val="28"/>
        </w:rPr>
        <w:t xml:space="preserve">х детей на сумму 500 тыс. рублей. Единовременную выплату при рождении 4 и последующих детей получили 23 человека </w:t>
      </w:r>
      <w:r>
        <w:rPr>
          <w:rFonts w:ascii="Times New Roman" w:eastAsia="Arial" w:hAnsi="Times New Roman" w:cs="Times New Roman"/>
          <w:sz w:val="28"/>
          <w:szCs w:val="28"/>
        </w:rPr>
        <w:br/>
        <w:t>на сумму 230 тыс. рублей, ежемесячную выплату одиноким матерям, вдовам (вдовцам), воспитывающим детей-инвалидов получили 11 человек на сумму 1</w:t>
      </w:r>
      <w:r>
        <w:rPr>
          <w:rFonts w:ascii="Times New Roman" w:eastAsia="Arial" w:hAnsi="Times New Roman" w:cs="Times New Roman"/>
          <w:sz w:val="28"/>
          <w:szCs w:val="28"/>
        </w:rPr>
        <w:t xml:space="preserve"> 669 тыс. рублей. Единовременная выплата в связи с юбилеем </w:t>
      </w:r>
      <w:r>
        <w:rPr>
          <w:rFonts w:ascii="Times New Roman" w:eastAsia="Arial" w:hAnsi="Times New Roman" w:cs="Times New Roman"/>
          <w:sz w:val="28"/>
          <w:szCs w:val="28"/>
        </w:rPr>
        <w:br/>
        <w:t>со дня регистрации заключения брака получили 54 человека на сумму</w:t>
      </w:r>
      <w:r>
        <w:rPr>
          <w:rFonts w:ascii="Times New Roman" w:eastAsia="Arial" w:hAnsi="Times New Roman" w:cs="Times New Roman"/>
          <w:sz w:val="28"/>
          <w:szCs w:val="28"/>
        </w:rPr>
        <w:br/>
        <w:t>550 тыс. рублей. Единовременную выплату при рождении ребенка мобилизованного гражданина или гражданина, заключившего контракт полу</w:t>
      </w:r>
      <w:r>
        <w:rPr>
          <w:rFonts w:ascii="Times New Roman" w:eastAsia="Arial" w:hAnsi="Times New Roman" w:cs="Times New Roman"/>
          <w:sz w:val="28"/>
          <w:szCs w:val="28"/>
        </w:rPr>
        <w:t xml:space="preserve">чили 4 получателя на сумму 200 тыс. рублей. Ежемесячная выплата на питание ребенка мобилизованных граждан либо заключившего контракт – 405 человек на сумму 3 606 тыс. рублей. </w:t>
      </w:r>
    </w:p>
    <w:p w:rsidR="00027912" w:rsidRDefault="00F61B0F">
      <w:pPr>
        <w:pBdr>
          <w:left w:val="none" w:sz="4" w:space="0" w:color="000000"/>
        </w:pBd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lastRenderedPageBreak/>
        <w:t>Пособие на погребение получили 38 человек на сумму</w:t>
      </w:r>
      <w:r>
        <w:rPr>
          <w:rFonts w:ascii="Times New Roman" w:eastAsia="Arial" w:hAnsi="Times New Roman" w:cs="Times New Roman"/>
          <w:sz w:val="28"/>
          <w:szCs w:val="28"/>
        </w:rPr>
        <w:br/>
        <w:t>267,7 тыс. рублей.  Единоврем</w:t>
      </w:r>
      <w:r>
        <w:rPr>
          <w:rFonts w:ascii="Times New Roman" w:eastAsia="Arial" w:hAnsi="Times New Roman" w:cs="Times New Roman"/>
          <w:sz w:val="28"/>
          <w:szCs w:val="28"/>
        </w:rPr>
        <w:t>енное пособие ветеранам боевых действий получили – 342 человека на сумму 3 420 тыс. рублей.</w:t>
      </w:r>
    </w:p>
    <w:p w:rsidR="00027912" w:rsidRDefault="00F61B0F">
      <w:pPr>
        <w:pBdr>
          <w:left w:val="none" w:sz="4" w:space="0" w:color="000000"/>
        </w:pBd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Ежемесячную денежную выплату на питание детей погибших военнослужащих в 2023 году получили – 6 человек в размере </w:t>
      </w:r>
      <w:r>
        <w:rPr>
          <w:rFonts w:ascii="Times New Roman" w:eastAsia="Arial" w:hAnsi="Times New Roman" w:cs="Times New Roman"/>
          <w:sz w:val="28"/>
          <w:szCs w:val="28"/>
        </w:rPr>
        <w:br/>
        <w:t>3 тыс. рублей.</w:t>
      </w:r>
    </w:p>
    <w:p w:rsidR="00027912" w:rsidRDefault="00F61B0F">
      <w:pPr>
        <w:pBdr>
          <w:left w:val="none" w:sz="4" w:space="0" w:color="000000"/>
        </w:pBd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Ежегодная денежная выплата на приоб</w:t>
      </w:r>
      <w:r>
        <w:rPr>
          <w:rFonts w:ascii="Times New Roman" w:eastAsia="Arial" w:hAnsi="Times New Roman" w:cs="Times New Roman"/>
          <w:sz w:val="28"/>
          <w:szCs w:val="28"/>
        </w:rPr>
        <w:t>ретение школьной</w:t>
      </w:r>
      <w:r>
        <w:rPr>
          <w:rFonts w:ascii="Times New Roman" w:eastAsia="Arial" w:hAnsi="Times New Roman" w:cs="Times New Roman"/>
          <w:sz w:val="28"/>
          <w:szCs w:val="28"/>
        </w:rPr>
        <w:br/>
        <w:t>и спортивной формы для детей  погибших военнослужащих выплачена –</w:t>
      </w:r>
      <w:r>
        <w:rPr>
          <w:rFonts w:ascii="Times New Roman" w:eastAsia="Arial" w:hAnsi="Times New Roman" w:cs="Times New Roman"/>
          <w:sz w:val="28"/>
          <w:szCs w:val="28"/>
        </w:rPr>
        <w:br/>
        <w:t>3 получателям в размере 15 тыс. рублей.</w:t>
      </w:r>
    </w:p>
    <w:p w:rsidR="00027912" w:rsidRDefault="00F61B0F">
      <w:pPr>
        <w:pBdr>
          <w:left w:val="none" w:sz="4" w:space="0" w:color="000000"/>
        </w:pBd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Ежегодную денежная выплата членам семей военнослужащих, погибших при исполнении обязанностей военной службы к 12 июня получили 11 чел</w:t>
      </w:r>
      <w:r>
        <w:rPr>
          <w:rFonts w:ascii="Times New Roman" w:eastAsia="Arial" w:hAnsi="Times New Roman" w:cs="Times New Roman"/>
          <w:sz w:val="28"/>
          <w:szCs w:val="28"/>
        </w:rPr>
        <w:t>овек на сумму 275 тыс. рублей.</w:t>
      </w:r>
    </w:p>
    <w:p w:rsidR="00027912" w:rsidRDefault="00F61B0F">
      <w:pPr>
        <w:pBdr>
          <w:left w:val="none" w:sz="4" w:space="0" w:color="000000"/>
        </w:pBd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Управлением социальной защиты населения администрации Чернянского района принято 41 заявление на 40 человек для оказания единовременной материальной помощи в размере 10 тыс. рублей  лицам прибывших на территорию Российской Фе</w:t>
      </w:r>
      <w:r>
        <w:rPr>
          <w:rFonts w:ascii="Times New Roman" w:eastAsia="Arial" w:hAnsi="Times New Roman" w:cs="Times New Roman"/>
          <w:sz w:val="28"/>
          <w:szCs w:val="28"/>
        </w:rPr>
        <w:t>дерации с Донецкой,</w:t>
      </w:r>
      <w:r>
        <w:rPr>
          <w:rFonts w:ascii="Times New Roman" w:eastAsia="Arial" w:hAnsi="Times New Roman" w:cs="Times New Roman"/>
          <w:sz w:val="28"/>
          <w:szCs w:val="28"/>
        </w:rPr>
        <w:br/>
        <w:t>с Луганской Народных республик и Украины.</w:t>
      </w:r>
    </w:p>
    <w:p w:rsidR="00027912" w:rsidRDefault="00F61B0F">
      <w:pPr>
        <w:pBdr>
          <w:left w:val="none" w:sz="4" w:space="0" w:color="000000"/>
        </w:pBd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Производилась выплата опекунам, приемным родителям, усыновителям. Выплаты получили:</w:t>
      </w:r>
    </w:p>
    <w:p w:rsidR="00027912" w:rsidRDefault="00F61B0F">
      <w:pPr>
        <w:pBdr>
          <w:left w:val="none" w:sz="4" w:space="0" w:color="000000"/>
        </w:pBd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- на содержание детей в семьях опекунов (попечителей) и приемных семьях 58 человек на сумму 7 203,1 тыс. рубле</w:t>
      </w:r>
      <w:r>
        <w:rPr>
          <w:rFonts w:ascii="Times New Roman" w:eastAsia="Arial" w:hAnsi="Times New Roman" w:cs="Times New Roman"/>
          <w:sz w:val="28"/>
          <w:szCs w:val="28"/>
        </w:rPr>
        <w:t>й;</w:t>
      </w:r>
    </w:p>
    <w:p w:rsidR="00027912" w:rsidRDefault="00F61B0F">
      <w:pPr>
        <w:pBdr>
          <w:left w:val="none" w:sz="4" w:space="0" w:color="000000"/>
        </w:pBd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- на оплату жилого помещения сиротам 20 человек на сумму</w:t>
      </w:r>
      <w:r>
        <w:rPr>
          <w:rFonts w:ascii="Times New Roman" w:eastAsia="Arial" w:hAnsi="Times New Roman" w:cs="Times New Roman"/>
          <w:sz w:val="28"/>
          <w:szCs w:val="28"/>
        </w:rPr>
        <w:br/>
        <w:t>240 тыс. рублей;</w:t>
      </w:r>
    </w:p>
    <w:p w:rsidR="00027912" w:rsidRDefault="00F61B0F">
      <w:pPr>
        <w:pBdr>
          <w:left w:val="none" w:sz="4" w:space="0" w:color="000000"/>
        </w:pBd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- социальное пособие усыновителям при всех формах устройства</w:t>
      </w:r>
      <w:r>
        <w:rPr>
          <w:rFonts w:ascii="Times New Roman" w:eastAsia="Arial" w:hAnsi="Times New Roman" w:cs="Times New Roman"/>
          <w:sz w:val="28"/>
          <w:szCs w:val="28"/>
        </w:rPr>
        <w:br/>
        <w:t>38 человек на сумму 5 734 тыс. рублей;</w:t>
      </w:r>
    </w:p>
    <w:p w:rsidR="00027912" w:rsidRDefault="00F61B0F">
      <w:pPr>
        <w:pBdr>
          <w:left w:val="none" w:sz="4" w:space="0" w:color="000000"/>
        </w:pBd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- вознаграждение по договору о приемной семье и оплату ЖКХ получали 11 приемных</w:t>
      </w:r>
      <w:r>
        <w:rPr>
          <w:rFonts w:ascii="Times New Roman" w:eastAsia="Arial" w:hAnsi="Times New Roman" w:cs="Times New Roman"/>
          <w:sz w:val="28"/>
          <w:szCs w:val="28"/>
        </w:rPr>
        <w:t xml:space="preserve"> родителей на сумму 2 223,76 тыс. рублей.</w:t>
      </w:r>
    </w:p>
    <w:p w:rsidR="00027912" w:rsidRDefault="00F61B0F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В соответствии с постановлением правительства Белгородской области от 22 июня 2020 года № 273 «О предоставлении мер социальной защиты граждан, оказавшихся в трудной жизненной ситуации» в районе реализуется программ</w:t>
      </w:r>
      <w:r>
        <w:rPr>
          <w:rFonts w:ascii="Times New Roman" w:eastAsia="Arial" w:hAnsi="Times New Roman" w:cs="Times New Roman"/>
          <w:sz w:val="28"/>
          <w:szCs w:val="28"/>
        </w:rPr>
        <w:t xml:space="preserve">а оказания государственной социальной помощи </w:t>
      </w:r>
      <w:r>
        <w:rPr>
          <w:rFonts w:ascii="Times New Roman" w:eastAsia="Arial" w:hAnsi="Times New Roman" w:cs="Times New Roman"/>
          <w:sz w:val="28"/>
          <w:szCs w:val="28"/>
        </w:rPr>
        <w:br/>
        <w:t>на основании социального контракта.</w:t>
      </w:r>
    </w:p>
    <w:p w:rsidR="00027912" w:rsidRDefault="00F61B0F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За 12 месяцев 2023 года была оказана адресная материальная помощь за счет средств областного бюджета 22 семьям на сумму</w:t>
      </w:r>
      <w:r>
        <w:rPr>
          <w:rFonts w:ascii="Times New Roman" w:eastAsia="Arial" w:hAnsi="Times New Roman" w:cs="Times New Roman"/>
          <w:sz w:val="28"/>
          <w:szCs w:val="28"/>
        </w:rPr>
        <w:br/>
        <w:t>275 тыс. рублей.</w:t>
      </w:r>
    </w:p>
    <w:p w:rsidR="00027912" w:rsidRDefault="00F61B0F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Государственная социальная помощь на </w:t>
      </w:r>
      <w:r>
        <w:rPr>
          <w:rFonts w:ascii="Times New Roman" w:eastAsia="Arial" w:hAnsi="Times New Roman" w:cs="Times New Roman"/>
          <w:sz w:val="28"/>
          <w:szCs w:val="28"/>
        </w:rPr>
        <w:t xml:space="preserve">основании социального контракта за счет средств областного бюджета и субсидии из федерального бюджета на условиях софинансирования оказана 166 семьям на сумму 33 226,69 тыс. рублей. </w:t>
      </w:r>
      <w:r>
        <w:rPr>
          <w:rFonts w:ascii="Times New Roman" w:eastAsia="Arial" w:hAnsi="Times New Roman" w:cs="Times New Roman"/>
          <w:sz w:val="28"/>
          <w:szCs w:val="28"/>
        </w:rPr>
        <w:tab/>
        <w:t xml:space="preserve">Социальные контракты заключены по следующим направлениям: </w:t>
      </w:r>
    </w:p>
    <w:p w:rsidR="00027912" w:rsidRDefault="00F61B0F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- поиск работы</w:t>
      </w:r>
      <w:r>
        <w:rPr>
          <w:rFonts w:ascii="Times New Roman" w:eastAsia="Arial" w:hAnsi="Times New Roman" w:cs="Times New Roman"/>
          <w:sz w:val="28"/>
          <w:szCs w:val="28"/>
        </w:rPr>
        <w:t xml:space="preserve"> – 43 человека;</w:t>
      </w:r>
    </w:p>
    <w:p w:rsidR="00027912" w:rsidRDefault="00F61B0F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- осуществление индивидуальной предпринимательской деятельности – 54 человека;</w:t>
      </w:r>
    </w:p>
    <w:p w:rsidR="00027912" w:rsidRDefault="00F61B0F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- ведение личного подсобного хозяйства – 56 человек; </w:t>
      </w:r>
    </w:p>
    <w:p w:rsidR="00027912" w:rsidRDefault="00F61B0F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lastRenderedPageBreak/>
        <w:t>- осуществление иных мероприятий, направленных на преодоление гражданином трудной жизненной ситуации – 13 ч</w:t>
      </w:r>
      <w:r>
        <w:rPr>
          <w:rFonts w:ascii="Times New Roman" w:eastAsia="Arial" w:hAnsi="Times New Roman" w:cs="Times New Roman"/>
          <w:sz w:val="28"/>
          <w:szCs w:val="28"/>
        </w:rPr>
        <w:t>еловек.</w:t>
      </w:r>
    </w:p>
    <w:p w:rsidR="00027912" w:rsidRDefault="00F61B0F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Выплаты по направлениям за 2023 год составили: </w:t>
      </w:r>
    </w:p>
    <w:p w:rsidR="00027912" w:rsidRDefault="00F61B0F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- поиск работы – 2 224,53 тыс. рублей;</w:t>
      </w:r>
    </w:p>
    <w:p w:rsidR="00027912" w:rsidRDefault="00F61B0F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- осуществление индивидуальной предпринимательской деятельности – 18 959,8 тыс. рублей;</w:t>
      </w:r>
    </w:p>
    <w:p w:rsidR="00027912" w:rsidRDefault="00F61B0F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- ведение личного подсобного хозяйства – 11 200 тыс. рублей;</w:t>
      </w:r>
    </w:p>
    <w:p w:rsidR="00027912" w:rsidRDefault="00F61B0F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- осуществле</w:t>
      </w:r>
      <w:r>
        <w:rPr>
          <w:rFonts w:ascii="Times New Roman" w:eastAsia="Arial" w:hAnsi="Times New Roman" w:cs="Times New Roman"/>
          <w:sz w:val="28"/>
          <w:szCs w:val="28"/>
        </w:rPr>
        <w:t>ние иных мероприятий, направленных на преодоление гражданином трудной жизненной ситуации – 842,36 тыс. рублей.</w:t>
      </w:r>
    </w:p>
    <w:p w:rsidR="00027912" w:rsidRDefault="00F61B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Одним из факторов, определяющих качество жизни, является охрана здоровья населения. Лечебные учреждения района за 12 месяцев 2023 года обеспечены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 медикаментами и перевязочными материалами.</w:t>
      </w:r>
    </w:p>
    <w:p w:rsidR="00027912" w:rsidRDefault="00F61B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В целях профилактики заболеваний из областного бюджета централизованно поставлено медикаментов для льготной категории  населения на сумму – 30 342,3 тыс. рублей, из них для лечения сахарного диабета – 13 752,7 ты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с. рублей, психических заболеваний –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br/>
        <w:t>397,2 тыс. рублей, бронхиальной астмы – 2 380,4 тыс. рублей,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br/>
        <w:t>дети – 2 тыс. рублей, онкологических заболеваний – 5 099,6 тыс. рублей, прочие – 6 585,4 тыс. рублей, орфанные заболевания – 585 тыс. рублей, сердечно-сосудис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тые – 1 540 тыс. рублей.</w:t>
      </w:r>
    </w:p>
    <w:p w:rsidR="00027912" w:rsidRDefault="00F61B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position w:val="-1"/>
          <w:sz w:val="28"/>
          <w:szCs w:val="28"/>
        </w:rPr>
      </w:pP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Аптекой ОГБУЗ «Чернянская ЦРБ им. П.В. Гапотченко»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br/>
        <w:t>за 12 месяцев 2023 года было обслужено 10 220 льготных рецепта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br/>
        <w:t>на сумму 158 140,2 тыс. рублей.</w:t>
      </w:r>
    </w:p>
    <w:p w:rsidR="00027912" w:rsidRDefault="00F61B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Число амбулаторных посещений по району в январе–декабре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br/>
        <w:t>2023 года составило – 180,5 т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ыс. посещений, что на 8% больше,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br/>
        <w:t>чем за соответствующий период прошлого года.</w:t>
      </w:r>
    </w:p>
    <w:p w:rsidR="00027912" w:rsidRDefault="00F61B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Пролечено больных в стационаре всех типов за 12 месяцев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br/>
        <w:t xml:space="preserve">2023 года – 7 083 человека. Проведено больными койко-дней в январе–декабре 2023 года – 74 647, что на 9% больше, чем за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соответствующий период прошлого года. </w:t>
      </w:r>
    </w:p>
    <w:p w:rsidR="00027912" w:rsidRDefault="00F61B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Большое внимание уделяется организации питания пациентов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br/>
        <w:t>в лечебных учреждениях. Питание организовано с учетом диетического стола. За 2023 год на питание было израсходовано 5 740 тыс. рублей.</w:t>
      </w:r>
    </w:p>
    <w:p w:rsidR="00027912" w:rsidRDefault="00F61B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Количество абортов в теку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щем году составило – 5.</w:t>
      </w:r>
    </w:p>
    <w:p w:rsidR="00027912" w:rsidRDefault="00F61B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За 2023 год с целью профилактики заболеваний и укрепления здоровья прошли медосмотры – 6 046 человек.</w:t>
      </w:r>
    </w:p>
    <w:p w:rsidR="00027912" w:rsidRDefault="00F61B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Оказывается помощь женщинам в период беременности. В рамках национального проекта за 12 месяцев 2023 года оплачено 449 родовых сер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тификата и получено денежных средств в сумме 929 тыс. рублей,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br/>
        <w:t>из них на заработную плату выплачено 567,7 тыс. рублей.</w:t>
      </w:r>
    </w:p>
    <w:p w:rsidR="00027912" w:rsidRDefault="00F61B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position w:val="-1"/>
          <w:sz w:val="28"/>
          <w:szCs w:val="28"/>
        </w:rPr>
      </w:pP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Средняя заработная плата с учетом федеральных выплат за 2023 год составила по учреждению – 41 245,81 рублей, врачей – 86 005,05 рублей, ср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еднего медперсонала – 36 768,5 рублей, младшего медперсонала –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br/>
        <w:t>29 869,54 рублей.</w:t>
      </w:r>
    </w:p>
    <w:p w:rsidR="00027912" w:rsidRDefault="00F61B0F">
      <w:pPr>
        <w:spacing w:after="0" w:line="240" w:lineRule="auto"/>
        <w:rPr>
          <w:rFonts w:ascii="Times New Roman" w:eastAsia="Times New Roman" w:hAnsi="Times New Roman" w:cs="Times New Roman"/>
          <w:position w:val="-1"/>
          <w:sz w:val="28"/>
          <w:szCs w:val="28"/>
        </w:rPr>
      </w:pP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br w:type="page" w:clear="all"/>
      </w:r>
    </w:p>
    <w:p w:rsidR="00027912" w:rsidRDefault="00F61B0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3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lastRenderedPageBreak/>
        <w:t>КПЭ № 10 «Количество граждан,</w:t>
      </w:r>
    </w:p>
    <w:p w:rsidR="00027912" w:rsidRDefault="00F61B0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3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старше 18 лет прошедших профилактические осмотры»</w:t>
      </w:r>
    </w:p>
    <w:p w:rsidR="00027912" w:rsidRDefault="00027912">
      <w:pPr>
        <w:spacing w:after="0" w:line="230" w:lineRule="auto"/>
        <w:ind w:left="11" w:firstLine="720"/>
        <w:rPr>
          <w:rFonts w:ascii="Times New Roman" w:eastAsia="Arial" w:hAnsi="Times New Roman" w:cs="Times New Roman"/>
          <w:sz w:val="28"/>
          <w:szCs w:val="28"/>
        </w:rPr>
      </w:pPr>
    </w:p>
    <w:p w:rsidR="00027912" w:rsidRDefault="00F61B0F">
      <w:pPr>
        <w:spacing w:after="0" w:line="230" w:lineRule="auto"/>
        <w:ind w:firstLine="720"/>
        <w:jc w:val="both"/>
        <w:rPr>
          <w:rFonts w:ascii="Times New Roman" w:eastAsia="Times New Roman" w:hAnsi="Times New Roman" w:cs="Times New Roman"/>
          <w:position w:val="-1"/>
          <w:sz w:val="28"/>
          <w:szCs w:val="28"/>
        </w:rPr>
      </w:pP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Целевой показатель выполнен. План по профилактическим осмотрам лиц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старше 18 лет выполнен на 162,3% благодаря выезду мобильных бригад «Поезд здоровья» по сельским поселениям. Лица проживающие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br/>
        <w:t>в сельской местности, в том числе и лица старшего трудоспособного возраста смогли пройти комплексное обследование не выезжая за пр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еделы села. Проводились подворные обходы с целью привлечения лиц для прохождения профилактических медицинских осмотров.</w:t>
      </w:r>
    </w:p>
    <w:p w:rsidR="00027912" w:rsidRDefault="00027912">
      <w:pPr>
        <w:spacing w:after="0" w:line="230" w:lineRule="auto"/>
        <w:ind w:firstLine="720"/>
        <w:jc w:val="both"/>
        <w:rPr>
          <w:rFonts w:ascii="Times New Roman" w:eastAsia="Times New Roman" w:hAnsi="Times New Roman" w:cs="Times New Roman"/>
          <w:position w:val="-1"/>
          <w:sz w:val="28"/>
          <w:szCs w:val="28"/>
        </w:rPr>
      </w:pPr>
    </w:p>
    <w:p w:rsidR="00027912" w:rsidRDefault="00F61B0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3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КПЭ № 11 «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Количество граждан,</w:t>
      </w:r>
    </w:p>
    <w:p w:rsidR="00027912" w:rsidRDefault="00F61B0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3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старше 18 лет прошедших диспансеризацию»</w:t>
      </w:r>
    </w:p>
    <w:p w:rsidR="00027912" w:rsidRDefault="0002791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3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7912" w:rsidRDefault="00F61B0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3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Целевой показатель выполнен. План по диспансеризации лиц старше 18 лет выполнен на 108,2 % благодаря проведению профилактических мероприятий: информационная работа с населением о пользе прохождения диспансеризации, а также с выездом «Поезда здоровья» по 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льским поселениям. Лица проживающие в сельской местности, в том числе и лица старшего трудоспособного возраста смогли пройти комплексное обследование не выезжая за пределы села. </w:t>
      </w:r>
    </w:p>
    <w:p w:rsidR="00027912" w:rsidRDefault="0002791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3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027912" w:rsidRDefault="00F61B0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3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КПЭ № 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«Выполнение плана профилактических прививок, включенных в национал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ьный календарь»</w:t>
      </w:r>
    </w:p>
    <w:p w:rsidR="00027912" w:rsidRDefault="0002791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3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7912" w:rsidRDefault="00F61B0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3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Целевые показатели по профилактическим прививкам выполнены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br/>
        <w:t xml:space="preserve">на 98,7% причина не исполнения показателя это недопоставка вакцины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br/>
        <w:t>от гриппа.</w:t>
      </w:r>
    </w:p>
    <w:p w:rsidR="00027912" w:rsidRDefault="0002791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3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027912" w:rsidRDefault="00F61B0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3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КПЭ № 13 «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Доля работающего населения,</w:t>
      </w:r>
    </w:p>
    <w:p w:rsidR="00027912" w:rsidRDefault="00F61B0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3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не вошедшего в план профилактических прививок, </w:t>
      </w:r>
    </w:p>
    <w:p w:rsidR="00027912" w:rsidRDefault="00F61B0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3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прошедшего вакцинацию против гриппа за счет работодателей»</w:t>
      </w:r>
    </w:p>
    <w:p w:rsidR="00027912" w:rsidRDefault="0002791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3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027912" w:rsidRDefault="00F61B0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3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Целевой показатель выполнен.</w:t>
      </w:r>
    </w:p>
    <w:p w:rsidR="00027912" w:rsidRDefault="00F61B0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3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плана профилактических прививок в 2023 году обусловлено тем,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за счет того, своевременно были заключены договора с предприятиями, по закупке вакцины против гриппа и в том что проводилась работа с населением о необходимости проведения вакцинации  против гриппа. В текущем году с работодателями также будут заключены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договора о закупке вакцины против гриппа.</w:t>
      </w:r>
    </w:p>
    <w:p w:rsidR="00027912" w:rsidRDefault="00F61B0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3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2024 году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проведены все необходимые мероприятия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недопущению недопоставки или несвоевременной поставки вакцины.</w:t>
      </w:r>
    </w:p>
    <w:p w:rsidR="00027912" w:rsidRDefault="00F61B0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3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Кроме этого, запланировано проведение информационно-разъяснительной работы с работодателям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и, в результате которой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в вакцинацию против гриппа работающего населения, не вошедшего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в план профилактических прививок, будут привлечены новые организации и предприятия.</w:t>
      </w:r>
    </w:p>
    <w:p w:rsidR="00027912" w:rsidRDefault="00F61B0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lastRenderedPageBreak/>
        <w:t xml:space="preserve">КПЭ № 14 «Удельный вес численности </w:t>
      </w:r>
    </w:p>
    <w:p w:rsidR="00027912" w:rsidRDefault="00F61B0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 xml:space="preserve">обучающихся муниципального образования области </w:t>
      </w:r>
    </w:p>
    <w:p w:rsidR="00027912" w:rsidRDefault="00F61B0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 xml:space="preserve">по основным образовательным программам основного </w:t>
      </w:r>
    </w:p>
    <w:p w:rsidR="00027912" w:rsidRDefault="00F61B0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общего и среднего общего образования, принявших участие</w:t>
      </w:r>
    </w:p>
    <w:p w:rsidR="00027912" w:rsidRDefault="00F61B0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в региональном этапе всероссийской олимпиады школьников»</w:t>
      </w:r>
    </w:p>
    <w:p w:rsidR="00027912" w:rsidRDefault="0002791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912" w:rsidRDefault="00F61B0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shd w:val="clear" w:color="auto" w:fill="FFFFFF"/>
          <w:lang w:eastAsia="ru-RU"/>
        </w:rPr>
        <w:t>Целевой показатель выполнен не в полном объеме. Мониторинг показателя осуществляется с 2023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shd w:val="clear" w:color="auto" w:fill="FFFFFF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shd w:val="clear" w:color="auto" w:fill="FFFFFF"/>
          <w:lang w:eastAsia="ru-RU"/>
        </w:rPr>
        <w:t xml:space="preserve">В Чернянском районе создан центр по работе с одаренными детьми. На базе общеобразовательных организаций проводится работа с обучающимися, показывающими повышенный уровень знаний по предметам. </w:t>
      </w:r>
    </w:p>
    <w:p w:rsidR="00027912" w:rsidRDefault="0002791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</w:pPr>
    </w:p>
    <w:p w:rsidR="00027912" w:rsidRDefault="00F61B0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КПЭ № 15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Доля выпускников (обучающиеся 9 классов) общеобразовательных организаций муниципального образования области, поступивших на программы среднего профессионального образования в профессиональные образовательные организации</w:t>
      </w:r>
    </w:p>
    <w:p w:rsidR="00027912" w:rsidRDefault="00F61B0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и образовательные организации 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высшего образования, расположенные на территории Белгородской области»</w:t>
      </w:r>
    </w:p>
    <w:p w:rsidR="00027912" w:rsidRDefault="0002791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</w:p>
    <w:p w:rsidR="00027912" w:rsidRDefault="00F61B0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Целевой показатель достигнут не в полном объеме. Профориентационная работа организуется в соответствии с муниципальной программой «Организация системы профориентационной работы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br/>
        <w:t>в образ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овательных учреждениях «Чернянского района».  Целевое значение не достигнуто на 1,35%, поскольку часть выпускников выбрали обучение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br/>
        <w:t xml:space="preserve">за пределами области. </w:t>
      </w:r>
    </w:p>
    <w:p w:rsidR="00027912" w:rsidRDefault="0002791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912" w:rsidRDefault="00F61B0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КПЭ № 16 «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 xml:space="preserve">Доля выпускников (обучающиеся 11 классов) общеобразовательных организаций муниципального образования области, поступивших на программы среднего профессионального образования в профессиональные образовательные организации </w:t>
      </w:r>
    </w:p>
    <w:p w:rsidR="00027912" w:rsidRDefault="00F61B0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и образовательные организации высш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его образования, расположенные на территории Белгородской области»</w:t>
      </w:r>
    </w:p>
    <w:p w:rsidR="00027912" w:rsidRDefault="00027912">
      <w:pPr>
        <w:spacing w:after="0" w:line="240" w:lineRule="auto"/>
        <w:ind w:firstLine="720"/>
        <w:jc w:val="center"/>
        <w:rPr>
          <w:rFonts w:ascii="Times New Roman" w:eastAsia="Arial" w:hAnsi="Times New Roman" w:cs="Times New Roman"/>
          <w:spacing w:val="-2"/>
          <w:sz w:val="28"/>
          <w:szCs w:val="28"/>
        </w:rPr>
      </w:pPr>
    </w:p>
    <w:p w:rsidR="00027912" w:rsidRDefault="00F61B0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highlight w:val="white"/>
          <w:lang w:eastAsia="ru-RU"/>
        </w:rPr>
        <w:t>Целевой показатель выполнен на 98,7%.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Профориентационная работа организуется в соответствии с муниципальной программой «Организация системы профориентационной работы в образовательных учре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ждениях «Чернянского района». Целевое значение не достигнуто поскольку большая часть выпускников выбрали обучение в образовательных организациях высшего образования.</w:t>
      </w:r>
    </w:p>
    <w:p w:rsidR="00027912" w:rsidRDefault="0002791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highlight w:val="magenta"/>
          <w:lang w:eastAsia="ru-RU"/>
        </w:rPr>
      </w:pPr>
    </w:p>
    <w:p w:rsidR="00027912" w:rsidRDefault="00F61B0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КПЭ № 17 «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Доля учащихся 10 - 11 классов общеобразовательных организаций муниципального образования области, освоивших программы профессионального обучения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027912" w:rsidRDefault="00027912">
      <w:pPr>
        <w:spacing w:after="0" w:line="240" w:lineRule="auto"/>
        <w:ind w:firstLine="720"/>
        <w:rPr>
          <w:rFonts w:ascii="Times New Roman" w:eastAsia="Arial" w:hAnsi="Times New Roman" w:cs="Times New Roman"/>
          <w:spacing w:val="-2"/>
          <w:sz w:val="28"/>
          <w:szCs w:val="28"/>
          <w:highlight w:val="magenta"/>
        </w:rPr>
      </w:pPr>
    </w:p>
    <w:p w:rsidR="00027912" w:rsidRDefault="00F61B0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highlight w:val="white"/>
          <w:lang w:eastAsia="ru-RU"/>
        </w:rPr>
        <w:t>В 2023 году целевой показатель районом выполнен.</w:t>
      </w:r>
    </w:p>
    <w:p w:rsidR="00027912" w:rsidRDefault="00F61B0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lastRenderedPageBreak/>
        <w:t xml:space="preserve">Программы профессионального обучения осваивают обучающиеся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10 и 11 классов на базе ОГАПОУ «Чернянский агромеханический техникум» и МБОУ «Чернянская СОШ №1 с УИОП» (программа «Младшая медицинская сестра по уходу за больными»).</w:t>
      </w:r>
    </w:p>
    <w:p w:rsidR="00027912" w:rsidRDefault="00027912">
      <w:pPr>
        <w:spacing w:after="0" w:line="264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027912" w:rsidRDefault="00F61B0F">
      <w:pPr>
        <w:spacing w:after="0" w:line="264" w:lineRule="auto"/>
        <w:ind w:firstLine="720"/>
        <w:jc w:val="center"/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 xml:space="preserve">КПЭ № 18 «Доля выпускников медицинских классов </w:t>
      </w:r>
    </w:p>
    <w:p w:rsidR="00027912" w:rsidRDefault="00F61B0F">
      <w:pPr>
        <w:spacing w:after="0" w:line="264" w:lineRule="auto"/>
        <w:ind w:firstLine="720"/>
        <w:jc w:val="center"/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 xml:space="preserve">в текущем календарном году, поступивших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в образовательные организации Белгородской области, реализующие программы высшего и среднего профессионального образования медицинского профиля, в том числе по целевому договору»</w:t>
      </w:r>
    </w:p>
    <w:p w:rsidR="00027912" w:rsidRDefault="00027912">
      <w:pPr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position w:val="-1"/>
          <w:sz w:val="28"/>
          <w:szCs w:val="28"/>
        </w:rPr>
      </w:pPr>
    </w:p>
    <w:p w:rsidR="00027912" w:rsidRDefault="00F61B0F">
      <w:pPr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position w:val="-1"/>
          <w:sz w:val="28"/>
          <w:szCs w:val="28"/>
        </w:rPr>
      </w:pP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Мониторинг показателя осуществляется с 2023 года. Профориентационная работа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организуется в соответствии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br/>
        <w:t>с муниципальной программой «Организация системы профориентационной работы в образовательных учреждениях «Чернянского района», часть выпускников выбрали обучение за пределами области.  В текущем году будет уделено повышенное вним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ание учащимся медицинских классов для повышения качества образования абитуриентов. </w:t>
      </w:r>
    </w:p>
    <w:p w:rsidR="00027912" w:rsidRDefault="00027912">
      <w:pPr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position w:val="-1"/>
          <w:sz w:val="28"/>
          <w:szCs w:val="28"/>
        </w:rPr>
      </w:pPr>
    </w:p>
    <w:p w:rsidR="00027912" w:rsidRDefault="00F61B0F">
      <w:pPr>
        <w:spacing w:after="0" w:line="264" w:lineRule="auto"/>
        <w:ind w:firstLine="720"/>
        <w:jc w:val="center"/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КПЭ № 19 «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eastAsia="ru-RU"/>
        </w:rPr>
        <w:t xml:space="preserve">Уровень снижения смертности </w:t>
      </w:r>
    </w:p>
    <w:p w:rsidR="00027912" w:rsidRDefault="00F61B0F">
      <w:pPr>
        <w:spacing w:after="0" w:line="264" w:lineRule="auto"/>
        <w:ind w:firstLine="720"/>
        <w:jc w:val="center"/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eastAsia="ru-RU"/>
        </w:rPr>
        <w:t>в результате дорожно-транспортных происшествий</w:t>
      </w:r>
    </w:p>
    <w:p w:rsidR="00027912" w:rsidRDefault="00F61B0F">
      <w:pPr>
        <w:spacing w:after="0" w:line="264" w:lineRule="auto"/>
        <w:ind w:firstLine="720"/>
        <w:jc w:val="center"/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eastAsia="ru-RU"/>
        </w:rPr>
        <w:t xml:space="preserve">на территории муниципального образования области </w:t>
      </w:r>
    </w:p>
    <w:p w:rsidR="00027912" w:rsidRDefault="00F61B0F">
      <w:pPr>
        <w:spacing w:after="0" w:line="264" w:lineRule="auto"/>
        <w:ind w:firstLine="720"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eastAsia="ru-RU"/>
        </w:rPr>
        <w:t>в отчетном году в расчете на 100000 человек населения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»</w:t>
      </w:r>
    </w:p>
    <w:p w:rsidR="00027912" w:rsidRDefault="0002791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</w:pPr>
    </w:p>
    <w:p w:rsidR="00027912" w:rsidRDefault="00F61B0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На постоянной основе проводится ряд мероприятий направленный на безопасность дорожного движения совместно с инспекторами ГИБДД. Проведены беседы с водителями о вреде алкоголя. Медицинская помощь постр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адавшим при ДТП, оказывается своевременно и  качественно.</w:t>
      </w:r>
    </w:p>
    <w:p w:rsidR="00027912" w:rsidRDefault="0002791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</w:pPr>
    </w:p>
    <w:p w:rsidR="00027912" w:rsidRDefault="00F61B0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64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КПЭ № 20 «Доля обучающихся общеобразовательных организаций муниципального образования области,</w:t>
      </w:r>
    </w:p>
    <w:p w:rsidR="00027912" w:rsidRDefault="00F61B0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64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охваченных в отчетном году образовательными </w:t>
      </w:r>
    </w:p>
    <w:p w:rsidR="00027912" w:rsidRDefault="00F61B0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64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программами по профилактике детского</w:t>
      </w:r>
    </w:p>
    <w:p w:rsidR="00027912" w:rsidRDefault="00F61B0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64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дорожно-транспортного травматизма»</w:t>
      </w:r>
    </w:p>
    <w:p w:rsidR="00027912" w:rsidRDefault="0002791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27912" w:rsidRDefault="00F61B0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Целевой показатель выполнен на 125%. В Чернянском районе регулярно проводятся профилактические беседы с обучающимися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родителями, встречи обучающихся с сотрудниками полиции, МЧС. Еженедельно на базах школ проводятся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нструктажи по технике безопасности. </w:t>
      </w:r>
    </w:p>
    <w:p w:rsidR="00027912" w:rsidRDefault="00F61B0F">
      <w:pPr>
        <w:spacing w:after="0" w:line="240" w:lineRule="auto"/>
        <w:rPr>
          <w:rFonts w:ascii="Times New Roman" w:eastAsia="Times New Roman" w:hAnsi="Times New Roman" w:cs="Times New Roman"/>
          <w:position w:val="-1"/>
          <w:sz w:val="28"/>
          <w:szCs w:val="28"/>
        </w:rPr>
      </w:pP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br w:type="page" w:clear="all"/>
      </w:r>
    </w:p>
    <w:p w:rsidR="00027912" w:rsidRDefault="00F61B0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КПЭ № 21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Доля приведенных в соответствие с требованиями национальных стандартов пешеходных переходов, расположенных вблизи школ и других учебных заведений муниципального образования области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027912" w:rsidRDefault="0002791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7912" w:rsidRDefault="00F61B0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Целевой показатель выполнен в полном объеме, все пешеходные переходы, расположенные в близи школ и других учебных заведений, приведены к национальным стандартам.</w:t>
      </w:r>
    </w:p>
    <w:p w:rsidR="00027912" w:rsidRDefault="0002791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7912" w:rsidRDefault="00F61B0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КПЭ № 22 «Коэффициент реализации и эффективности мероприятий муниципальной программы по безоп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асности дорожного движения, утвержденной в отчетном году, в расчете на 1 000 человек населения»</w:t>
      </w:r>
    </w:p>
    <w:p w:rsidR="00027912" w:rsidRDefault="0002791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7912" w:rsidRDefault="00F61B0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 показателя осуществляется с 2023 года. Целевой показатель выполнен. Показатель выполнен за счет исполнения мероприятий инженерного характера, направ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ленных на обеспечение безопасности дорожного движения и оказания первой медицинской помощи пострадавшим, а также проводимые мероприятия направлены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 формирование правосознания участников дорожного движения. </w:t>
      </w:r>
    </w:p>
    <w:p w:rsidR="00027912" w:rsidRDefault="0002791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7912" w:rsidRDefault="00F61B0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КПЭ № 23 «Доля медицинских работников (врачей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), трудоустроенных в государственные учреждения здравоохранения Белгородской области, обеспеченных жильем в рамках региональной программы «Обеспечение жильем медицинских работников государственных учреждений здравоохранения </w:t>
      </w:r>
    </w:p>
    <w:p w:rsidR="00027912" w:rsidRDefault="00F61B0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Белгородской области на 2021 –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2025 годы»</w:t>
      </w:r>
    </w:p>
    <w:p w:rsidR="00027912" w:rsidRDefault="0002791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</w:pPr>
    </w:p>
    <w:p w:rsidR="00027912" w:rsidRDefault="00F61B0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Целевой показатель выполнен. За период 2023 года трудоустроены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br/>
        <w:t>и обеспечены жильем 5 врачей.</w:t>
      </w:r>
    </w:p>
    <w:p w:rsidR="00027912" w:rsidRDefault="0002791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</w:pPr>
    </w:p>
    <w:p w:rsidR="00027912" w:rsidRDefault="00F61B0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КПЭ № 24 «Доля студентов, поступивших в медицинские образовательные организации высшего образования Российской Федерации, включая НИУ «БелГУ», заключ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ивших договор о целевом обучении на медицинские специальности по программам специалитета, в котором министерство здравоохранения Белгородской области выступает заказчиком целевого обучения»</w:t>
      </w:r>
    </w:p>
    <w:p w:rsidR="00027912" w:rsidRDefault="0002791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</w:pPr>
    </w:p>
    <w:p w:rsidR="00027912" w:rsidRDefault="00F61B0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 xml:space="preserve">Целевой показатель выполнен на 61,5 %. В 2023 году  планировалось заключить договор о целевом обучении на медицинские специальности 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br/>
        <w:t xml:space="preserve">9 чел., но 7 чел. не набрали нужное количество баллов для поступления. 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br/>
        <w:t>Двое студентов заключили договор о целевом обучении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: 1 чел. – БелГУ,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br/>
        <w:t>1 чел. – КГМУ. В текущем году учащимся медицинских классов будет уделено повышенное внимание для повышения качества знаний.</w:t>
      </w:r>
    </w:p>
    <w:p w:rsidR="00027912" w:rsidRDefault="00F61B0F">
      <w:pPr>
        <w:spacing w:after="0" w:line="240" w:lineRule="auto"/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br w:type="page" w:clear="all"/>
      </w:r>
    </w:p>
    <w:p w:rsidR="00027912" w:rsidRDefault="00F61B0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КПЭ № 25 «Доля трудоустроенных выпускников медицинских образовательных организаций высшего образования Российско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й Федерации, включая НИУ «БелГУ», завершивших в отчетном году обучение по договору о целевом обучении по программам ординатуры и специалитета, в котором министерство здравоохранения Белгородской области выступает заказчиком целевого обучения»</w:t>
      </w:r>
    </w:p>
    <w:p w:rsidR="00027912" w:rsidRDefault="0002791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7912" w:rsidRDefault="00F61B0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Целевой пока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затель выполнен на 100%. Трудоустроен 1 выпускник на должность врача-терапевта.</w:t>
      </w:r>
    </w:p>
    <w:p w:rsidR="00027912" w:rsidRDefault="0002791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7912" w:rsidRDefault="00F61B0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Уровень качества жизни населения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eastAsia="ru-RU"/>
        </w:rPr>
        <w:t>»</w:t>
      </w:r>
    </w:p>
    <w:p w:rsidR="00027912" w:rsidRDefault="00027912">
      <w:pPr>
        <w:spacing w:after="0" w:line="240" w:lineRule="auto"/>
        <w:ind w:firstLine="720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027912" w:rsidRDefault="00F61B0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Чернянский район вовлечен в реализацию на территории района национального проекта «Демография».</w:t>
      </w:r>
    </w:p>
    <w:p w:rsidR="00027912" w:rsidRDefault="00F61B0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Чернянском районе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успешно реализуется ряд программ, направленных на повышение уровня качества жизни населения.</w:t>
      </w:r>
    </w:p>
    <w:p w:rsidR="00027912" w:rsidRDefault="00F61B0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Подпрограмма «Стимулирование развития жилищного строительства» государственной программы Белгородской области «Обеспечение доступным и комфортным жильем и коммуна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льными услугами жителей Белгородской области», муниципальная программа «Обеспечение доступным и комфортным жильем, коммунальными услугами жителей Чернянского района Белгородской области» направлены на стимулирование жилищного строительства, в том числе инд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ивидуального. Микрорайоны индивидуального жилищного строительства обеспечиваются инженерной инфраструктурой, автомобильными дорогами, оказывается финансово-кредитная поддержка застройщикам. </w:t>
      </w:r>
    </w:p>
    <w:p w:rsidR="00027912" w:rsidRDefault="00F61B0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жилищно-коммунального хозяйства района проходит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подпрограммы «Обеспечение населения коммунальными услугами» муниципальной программы «Обеспечение комфортным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доступным жильем, коммунальными услугами жителей Чернянского района Белгородской области» и подпрограммы «Благоустройство дворовых терри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торий многоквартирных домов, общественных и иных территорий соответствующего функционального назначения Чернянского района» муниципальной программы «Формирование современной городской среды на территории Чернянского района».</w:t>
      </w:r>
    </w:p>
    <w:p w:rsidR="00027912" w:rsidRDefault="0002791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7912" w:rsidRDefault="00F61B0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КПЭ № 26 «Естественный прирост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 xml:space="preserve"> населения»</w:t>
      </w:r>
    </w:p>
    <w:p w:rsidR="00027912" w:rsidRDefault="0002791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7912" w:rsidRDefault="00F61B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Демографическая ситуация в Чернянском районе в целом характеризуется продолжающимся процессом естественной убыли населения. </w:t>
      </w:r>
    </w:p>
    <w:p w:rsidR="00027912" w:rsidRDefault="00F61B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Число родившихся за январь–декабрь 2023 года уменьшился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br/>
        <w:t xml:space="preserve">по сравнению с прошлым годом на 51 ребенка или на 22,1%. При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этом общий коэффициент рождаемости в январе-декабре 2023 года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lastRenderedPageBreak/>
        <w:t xml:space="preserve">по сравнению с соответствующим периодом прошлого года уменьшился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br/>
        <w:t>на 20,5% и составил 6,2 родившихся на 1000 человек населения. Общий коэффициент рождаемости на 1 000 человек составил 6,2, а ум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ерших 15. Естественная убыль по Чернянскому району составила -8,8 промилле.</w:t>
      </w:r>
    </w:p>
    <w:p w:rsidR="00027912" w:rsidRDefault="00F61B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Число умерших за январь–декабрь 2023 года по сравнению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br/>
        <w:t xml:space="preserve">с соответствующим периодом 2022 года уменьшился на 30 человек. Общий коэффициент смертности за январь–декабрь 2023 года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по сравнению с аналогичным периодом прошлого года уменьшился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br/>
        <w:t>на 5,1% и составил 15 умерших на 1000 человек населения. Естественная убыль населения за январь–декабрь 2023 года составляет 257 человек.</w:t>
      </w:r>
    </w:p>
    <w:p w:rsidR="00027912" w:rsidRDefault="00F61B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Сложившийся за отчетный период общий коэффициент брачност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и уменьшился на 2,8% и составил 7 на 1000 человек населения.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br/>
        <w:t xml:space="preserve">Общий коэффициент разводимости за январь–декабрь 2023 года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br/>
        <w:t xml:space="preserve">по сравнению с аналогичным периодом 2022 года уменьшился на 7,5%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br/>
        <w:t>и составил 3,7 на 1000 человек населения.</w:t>
      </w:r>
    </w:p>
    <w:p w:rsidR="00027912" w:rsidRDefault="00F61B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Число зарегистрированных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а отчетный период 2023 года в органах ЗАГС браков уменьшилось на 15 единиц, число разводов уменьшилось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br/>
        <w:t xml:space="preserve">на 11 единиц. За январь–декабрь 2023 года на 1000 браков приходится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br/>
        <w:t>534 разводов против 548 за соответствующий отчетный период 2022 года.</w:t>
      </w:r>
    </w:p>
    <w:p w:rsidR="00027912" w:rsidRDefault="00F61B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В Чернянском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районе за 2023 год прибыло 985 человек, из них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br/>
        <w:t xml:space="preserve">в городскую местность – 472 человека, 513 человек в сельскую местность. Выбыло всего 1 006 человек, из городской местности – 452 человека, сельской местности – 554 человека. Миграционная убыль составила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br/>
        <w:t>21 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еловек, в городской – 20, а в сельской местности – 41.</w:t>
      </w:r>
    </w:p>
    <w:p w:rsidR="00027912" w:rsidRDefault="00F61B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По оперативным данным, среднесписочная численность населения Чернянского района за 2023 год составила 29 154 человека.</w:t>
      </w:r>
    </w:p>
    <w:p w:rsidR="00027912" w:rsidRDefault="00027912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  <w:highlight w:val="yellow"/>
        </w:rPr>
      </w:pPr>
    </w:p>
    <w:p w:rsidR="00027912" w:rsidRDefault="00F61B0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КПЭ № 27  «Количество семей в муниципальном</w:t>
      </w:r>
    </w:p>
    <w:p w:rsidR="00027912" w:rsidRDefault="00F61B0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образовании области, построивших инди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 xml:space="preserve">видуальный </w:t>
      </w:r>
    </w:p>
    <w:p w:rsidR="00027912" w:rsidRDefault="00F61B0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жилой дом за счет собственных и заемных средств»</w:t>
      </w:r>
    </w:p>
    <w:p w:rsidR="00027912" w:rsidRDefault="0002791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27912" w:rsidRDefault="00F61B0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Целевой показатель выполнен на 123,6%.</w:t>
      </w:r>
    </w:p>
    <w:p w:rsidR="00027912" w:rsidRDefault="00F61B0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Выполнению показателя способствовало наличие сельской ипотеки.</w:t>
      </w:r>
    </w:p>
    <w:p w:rsidR="00027912" w:rsidRDefault="00F61B0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undefine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 соответствии с реализацией подпрограммы «Стимулирование развития жилищного строительства»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государственной программы Белгородской области «Обеспечение доступным и комфортным жильем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br/>
        <w:t>и коммунальными услугами жителей Белгородской области» в Чернянском районе активно ведется жилищное строительство. Микрорайоны индивидуального жилищного строительст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ва обеспечиваются инженерной инфраструктурой, автомобильными дорогами, оказывается финансово-кредитная поддержка застройщикам, доступно ипотечное кредитование.</w:t>
      </w:r>
    </w:p>
    <w:p w:rsidR="00027912" w:rsidRDefault="00F61B0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Мероприятия по  реализации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программой Белгородской области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доступным и комфортным жильем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коммунальными услугами жителей Белгородской области» будут продолжены в 2024 году</w:t>
      </w:r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7912" w:rsidRDefault="00F61B0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64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КПЭ № 28 «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Количество благоустроенных территорий»</w:t>
      </w:r>
    </w:p>
    <w:p w:rsidR="00027912" w:rsidRDefault="0002791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7912" w:rsidRDefault="00F61B0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Целевой показатель выполнен. Реализация государственной программы «Формировани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современной городской среды на территории Белгородской области» в 2023 году. Работы по благоустройству будут продолжены в 2024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году.</w:t>
      </w:r>
    </w:p>
    <w:p w:rsidR="00027912" w:rsidRDefault="0002791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027912" w:rsidRDefault="00F61B0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64" w:lineRule="auto"/>
        <w:ind w:firstLine="720"/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КПЭ № 29 «Доля ликвидированных несанкционированных свалок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»</w:t>
      </w:r>
    </w:p>
    <w:p w:rsidR="00027912" w:rsidRDefault="00F61B0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Целевой показатель выполнен. Все выявленные несанкционированн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ые свалки на подведомственной территории ликвидированы.</w:t>
      </w:r>
    </w:p>
    <w:p w:rsidR="00027912" w:rsidRDefault="00027912">
      <w:pPr>
        <w:spacing w:after="0" w:line="264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highlight w:val="white"/>
        </w:rPr>
      </w:pPr>
    </w:p>
    <w:p w:rsidR="00027912" w:rsidRDefault="00F61B0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64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КПЭ № 30 «Доля объектов жилого фонда (многоквартирных домов), находящихся в управлении управляющих организаций,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по которым ОМСУ утвержден экономически обоснованный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размер платы за содержание жилого помещения для собственников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и нанимателей помещений многоквартирных домов, если собственники помещений в многоквартирном доме на их общем собрании не приняли решение об установлении размера платы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за содержание жилого по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мещения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»</w:t>
      </w:r>
    </w:p>
    <w:p w:rsidR="00027912" w:rsidRDefault="0002791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</w:pPr>
    </w:p>
    <w:p w:rsidR="00027912" w:rsidRDefault="00F61B0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Мониторинг осуществляется с 2023 года. Целевой показатель выполнен на 125%.</w:t>
      </w:r>
    </w:p>
    <w:p w:rsidR="00027912" w:rsidRDefault="0002791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64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7912" w:rsidRDefault="00F61B0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64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КПЭ № 31 «Доля объектов жилого фонда (МКД), не находящихся на обслуживании в управляющих организациях, товарищеских обществах жилья, жилищно-строительных кооперативах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»</w:t>
      </w:r>
    </w:p>
    <w:p w:rsidR="00027912" w:rsidRDefault="0002791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64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7912" w:rsidRDefault="00F61B0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Мониторинг осуществляется с 2023 года. Показатель выполнен на 100% за счет того, что все 19 МКД находящихся на непосредственном способе управления заключили договор между собственниками и обслуживающей организацией на содержание и ремонт общего имущества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КД.</w:t>
      </w:r>
    </w:p>
    <w:p w:rsidR="00027912" w:rsidRDefault="0002791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64" w:lineRule="auto"/>
        <w:jc w:val="both"/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</w:pPr>
    </w:p>
    <w:p w:rsidR="00027912" w:rsidRDefault="00F61B0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64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КПЭ № 32 «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Доля населения, обеспеченного качественной питьевой водой из систем централизованного водоснабжения»</w:t>
      </w:r>
    </w:p>
    <w:p w:rsidR="00027912" w:rsidRDefault="0002791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7912" w:rsidRDefault="00F61B0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Целевой показатель выполнен. </w:t>
      </w:r>
    </w:p>
    <w:p w:rsidR="00027912" w:rsidRDefault="00F61B0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По программе обеспечения населения чистой питьевой водой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в 2023 году планировалось произвести мероприятия, на общую сумму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lastRenderedPageBreak/>
        <w:t xml:space="preserve">2 729,8 млн рублей, в том числе: проектирование водозаборной скважины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br/>
        <w:t>с. Хитрово – 914,8 тыс. рублей и проектирование строительства сетей водоснабжения п. Чернянка – 1 815 млн рублей. Вышеу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казанные работы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br/>
        <w:t>не произведены в 2023 году и перенесены на 2024 год.</w:t>
      </w:r>
    </w:p>
    <w:p w:rsidR="00027912" w:rsidRDefault="00F61B0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Работа по обеспечению населения качественной питьевой водой будет продолжена в 2024 году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27912" w:rsidRDefault="0002791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</w:pPr>
    </w:p>
    <w:p w:rsidR="00027912" w:rsidRDefault="0002791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</w:pPr>
    </w:p>
    <w:p w:rsidR="00027912" w:rsidRDefault="0002791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</w:pPr>
    </w:p>
    <w:p w:rsidR="00027912" w:rsidRDefault="0002791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</w:pPr>
    </w:p>
    <w:p w:rsidR="00027912" w:rsidRDefault="0002791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</w:pPr>
    </w:p>
    <w:p w:rsidR="00027912" w:rsidRDefault="00F61B0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КПЭ № 33 «Количество граждан, занимающихся</w:t>
      </w:r>
    </w:p>
    <w:p w:rsidR="00027912" w:rsidRDefault="00F61B0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64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добровольческой (волонтерской) деятельностью»</w:t>
      </w:r>
    </w:p>
    <w:p w:rsidR="00027912" w:rsidRDefault="0002791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027912" w:rsidRDefault="00F61B0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Целевой показатель выполнен. </w:t>
      </w:r>
    </w:p>
    <w:p w:rsidR="00027912" w:rsidRDefault="00F61B0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В районе ведется активное вовлечение населения в работу штаба.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br/>
        <w:t>Рост количества участников из числа общеобразовательных учреждений района регулярная отгрузка гуманитарной помощи военнослужащим, участвующим в СВО. Организационн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ая и финансовая помощь со стороны органов местного самоуправления. Консультационная помощь специалистов регионального уровня. Запланировано увеличение количество вовлеченных людей в добровольческую деятельность путем создания волонтерских групп разной напр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авленности, а также пропаганды необходимости добровольческой деятельности путем привлечения действующих волонтеров.</w:t>
      </w:r>
    </w:p>
    <w:p w:rsidR="00027912" w:rsidRDefault="00F61B0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Эффективная практика популяризации волонтерского (добровольческого) движения будет продолжена в 2024 году.</w:t>
      </w:r>
    </w:p>
    <w:p w:rsidR="00027912" w:rsidRDefault="0002791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027912" w:rsidRDefault="00F61B0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3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КПЭ № 34 «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Доля загруженности имеющихся на территории муниципального образования области, в том числе в сельской местности, спортивных сооружений: дворовых, общегородских, пришкольных, спортивных залов общеобразовательных учреждений</w:t>
      </w:r>
    </w:p>
    <w:p w:rsidR="00027912" w:rsidRDefault="00F61B0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3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 и других образовательных организа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циях (в том числе во внеурочное время), физкультурно-оздоровительных комплексов, бассейнов, ледовых арен и других спортивных сооружений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»</w:t>
      </w:r>
    </w:p>
    <w:p w:rsidR="00027912" w:rsidRDefault="0002791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3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7912" w:rsidRDefault="00F61B0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3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Целевой показатель достигнут (перевыполнение составило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br/>
        <w:t>10,2 процентных пункта).</w:t>
      </w:r>
    </w:p>
    <w:p w:rsidR="00027912" w:rsidRDefault="00F61B0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3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На спортивных сооружениях Черняского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айона инструкторами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br/>
        <w:t>по спорту и педагогическими работниками  организована спортивно-массовая работа в течении года, проходят учебные и тренировочные занятия, соревнования различного уровня. Жители района самостоятельно занимаются на плоскостных спортивных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сооружениях. В 2024 году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lastRenderedPageBreak/>
        <w:t xml:space="preserve">планируется увеличить охват населения систематическими занятиями спортом, развития массового спорта, проведения спортивных мероприятий на дворовых площадках в каникулярное время. </w:t>
      </w:r>
    </w:p>
    <w:p w:rsidR="00027912" w:rsidRDefault="0002791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30" w:lineRule="auto"/>
        <w:ind w:firstLine="720"/>
        <w:jc w:val="both"/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</w:pPr>
    </w:p>
    <w:p w:rsidR="00027912" w:rsidRDefault="00F61B0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3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КПЭ № 35 «Доля посещений культурных мероприятий»</w:t>
      </w:r>
    </w:p>
    <w:p w:rsidR="00027912" w:rsidRDefault="0002791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3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7912" w:rsidRDefault="00F61B0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3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Целевое значение показателя выполнено, фактическое значение составило 101,41%.</w:t>
      </w:r>
    </w:p>
    <w:p w:rsidR="00027912" w:rsidRDefault="00F61B0F">
      <w:pPr>
        <w:spacing w:after="0" w:line="23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В 2023 году работа проводилась в соответствии с муниципальной программой «Развитие и сохранение культуры  Чернянского района», </w:t>
      </w:r>
      <w:r>
        <w:rPr>
          <w:rFonts w:ascii="Times New Roman" w:eastAsia="Arial" w:hAnsi="Times New Roman" w:cs="Times New Roman"/>
          <w:sz w:val="28"/>
          <w:szCs w:val="28"/>
        </w:rPr>
        <w:br/>
      </w:r>
      <w:r>
        <w:rPr>
          <w:rFonts w:ascii="Times New Roman" w:eastAsia="Arial" w:hAnsi="Times New Roman" w:cs="Times New Roman"/>
          <w:sz w:val="28"/>
          <w:szCs w:val="28"/>
        </w:rPr>
        <w:t>в рамках которой решались задачи, направленные на модернизацию материально – технической базы культурно – досуговых учреждений района, создание условий для содержательного отдыха и творческого развития жителей района, на сохранение и популяризацию объектов</w:t>
      </w:r>
      <w:r>
        <w:rPr>
          <w:rFonts w:ascii="Times New Roman" w:eastAsia="Arial" w:hAnsi="Times New Roman" w:cs="Times New Roman"/>
          <w:sz w:val="28"/>
          <w:szCs w:val="28"/>
        </w:rPr>
        <w:t xml:space="preserve"> историко-культурного наследия в воспитании подрастающего поколения, поддержку любительского художественного и декоративно-прикладного творчества, талантливых детей, проектную деятельность, обеспечение свободного доступа к информации через библиотечное обс</w:t>
      </w:r>
      <w:r>
        <w:rPr>
          <w:rFonts w:ascii="Times New Roman" w:eastAsia="Arial" w:hAnsi="Times New Roman" w:cs="Times New Roman"/>
          <w:sz w:val="28"/>
          <w:szCs w:val="28"/>
        </w:rPr>
        <w:t>луживание, развитие музейного дела и сельского туризма, подготовку кадров для сферы культуры района.</w:t>
      </w:r>
    </w:p>
    <w:p w:rsidR="00027912" w:rsidRDefault="00F61B0F">
      <w:pPr>
        <w:spacing w:after="0" w:line="23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Творческие силы работников культуры направлены </w:t>
      </w:r>
      <w:r>
        <w:rPr>
          <w:rFonts w:ascii="Times New Roman" w:eastAsia="Arial" w:hAnsi="Times New Roman" w:cs="Times New Roman"/>
          <w:sz w:val="28"/>
          <w:szCs w:val="28"/>
        </w:rPr>
        <w:br/>
        <w:t>на реализацию мероприятий, посвященных Году педагога и наставника, Дням воинской славы России, календарным,</w:t>
      </w:r>
      <w:r>
        <w:rPr>
          <w:rFonts w:ascii="Times New Roman" w:eastAsia="Arial" w:hAnsi="Times New Roman" w:cs="Times New Roman"/>
          <w:sz w:val="28"/>
          <w:szCs w:val="28"/>
        </w:rPr>
        <w:t xml:space="preserve"> знаменательным </w:t>
      </w:r>
      <w:r>
        <w:rPr>
          <w:rFonts w:ascii="Times New Roman" w:eastAsia="Arial" w:hAnsi="Times New Roman" w:cs="Times New Roman"/>
          <w:sz w:val="28"/>
          <w:szCs w:val="28"/>
        </w:rPr>
        <w:br/>
        <w:t xml:space="preserve">и профессиональным праздникам, юбилейным датам деятелей культуры </w:t>
      </w:r>
      <w:r>
        <w:rPr>
          <w:rFonts w:ascii="Times New Roman" w:eastAsia="Arial" w:hAnsi="Times New Roman" w:cs="Times New Roman"/>
          <w:sz w:val="28"/>
          <w:szCs w:val="28"/>
        </w:rPr>
        <w:br/>
        <w:t>и искусства. Самым масштабным мероприятием 2023 года стал фестиваль национальных культур «ЭТНО-град», который прошел в День народного единства на центральной площади поселка</w:t>
      </w:r>
      <w:r>
        <w:rPr>
          <w:rFonts w:ascii="Times New Roman" w:eastAsia="Arial" w:hAnsi="Times New Roman" w:cs="Times New Roman"/>
          <w:sz w:val="28"/>
          <w:szCs w:val="28"/>
        </w:rPr>
        <w:t xml:space="preserve"> Чернянка, что также стало символичным. </w:t>
      </w:r>
    </w:p>
    <w:p w:rsidR="00027912" w:rsidRDefault="00F61B0F">
      <w:pPr>
        <w:spacing w:after="0" w:line="23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В 2023 году стало больше проводиться масштабных мероприятий, что влечет за собой и увеличение посетителей.</w:t>
      </w:r>
    </w:p>
    <w:p w:rsidR="00027912" w:rsidRDefault="00F61B0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3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Работа в направлении обновления форматов культурных мероприятий будет продолжена в 2024 году, как эффективна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я.</w:t>
      </w:r>
    </w:p>
    <w:p w:rsidR="00027912" w:rsidRDefault="0002791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3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027912" w:rsidRDefault="00F61B0F">
      <w:pPr>
        <w:spacing w:after="0" w:line="23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 xml:space="preserve">КПЭ № 36 </w:t>
      </w:r>
      <w:r>
        <w:rPr>
          <w:rFonts w:ascii="Times New Roman" w:eastAsia="Arial" w:hAnsi="Times New Roman" w:cs="Times New Roman"/>
          <w:b/>
          <w:bCs/>
          <w:color w:val="000000"/>
          <w:spacing w:val="-2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Количество практик муниципальной цифровизации</w:t>
      </w:r>
      <w:r>
        <w:rPr>
          <w:rFonts w:ascii="Times New Roman" w:eastAsia="Arial" w:hAnsi="Times New Roman" w:cs="Times New Roman"/>
          <w:b/>
          <w:bCs/>
          <w:color w:val="000000"/>
          <w:spacing w:val="-2"/>
          <w:sz w:val="28"/>
          <w:szCs w:val="28"/>
        </w:rPr>
        <w:t>»</w:t>
      </w:r>
    </w:p>
    <w:p w:rsidR="00027912" w:rsidRDefault="0002791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30" w:lineRule="auto"/>
        <w:ind w:firstLine="720"/>
        <w:jc w:val="both"/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</w:pPr>
    </w:p>
    <w:p w:rsidR="00027912" w:rsidRDefault="00F61B0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30" w:lineRule="auto"/>
        <w:ind w:firstLine="720"/>
        <w:jc w:val="both"/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Мониторинг показателя производится с 2023 года. Целевой показатель выполнен. За отчетный год исполнены ряд мероприятий запланированных в рамках реализации проекта «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Оптимизация процесса приема отчетности и контроля за выполнением гражданином мероприятий программы социальной адаптации, предусмотренных социальным контрактом в управлении социальной защиты населения Чернянского района»</w:t>
      </w:r>
    </w:p>
    <w:p w:rsidR="00027912" w:rsidRDefault="0002791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30" w:lineRule="auto"/>
        <w:ind w:firstLine="720"/>
        <w:jc w:val="both"/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</w:pPr>
    </w:p>
    <w:p w:rsidR="00027912" w:rsidRDefault="00F61B0F">
      <w:pPr>
        <w:spacing w:after="0" w:line="23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 xml:space="preserve">КПЭ № 37 «Доля решений, принятых с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 xml:space="preserve">участием </w:t>
      </w:r>
    </w:p>
    <w:p w:rsidR="00027912" w:rsidRDefault="00F61B0F">
      <w:pPr>
        <w:spacing w:after="0" w:line="23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 xml:space="preserve">жителей муниципальных образований области </w:t>
      </w:r>
    </w:p>
    <w:p w:rsidR="00027912" w:rsidRDefault="00F61B0F">
      <w:pPr>
        <w:spacing w:after="0" w:line="23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через платформу обратной связи»</w:t>
      </w:r>
    </w:p>
    <w:p w:rsidR="00027912" w:rsidRDefault="0002791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30" w:lineRule="auto"/>
        <w:ind w:firstLine="720"/>
        <w:jc w:val="both"/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</w:pPr>
    </w:p>
    <w:p w:rsidR="00027912" w:rsidRDefault="00F61B0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30" w:lineRule="auto"/>
        <w:ind w:firstLine="720"/>
        <w:jc w:val="both"/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lastRenderedPageBreak/>
        <w:t>Мониторинг показателя производится с 2023 года. За отчетный период учет показателя о принятых решениях с участием жителей через платформу обратной связи, реализованной на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 xml:space="preserve"> Едином портале государственных услуг не производился.</w:t>
      </w:r>
    </w:p>
    <w:p w:rsidR="00027912" w:rsidRDefault="0002791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30" w:lineRule="auto"/>
        <w:ind w:firstLine="720"/>
        <w:jc w:val="both"/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</w:pPr>
    </w:p>
    <w:p w:rsidR="00027912" w:rsidRDefault="00F61B0F">
      <w:pPr>
        <w:spacing w:after="0" w:line="23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КПЭ № 38 «Доля публичных слушаний, проведенных</w:t>
      </w:r>
    </w:p>
    <w:p w:rsidR="00027912" w:rsidRDefault="00F61B0F">
      <w:pPr>
        <w:spacing w:after="0" w:line="230" w:lineRule="auto"/>
        <w:ind w:firstLine="720"/>
        <w:jc w:val="center"/>
        <w:rPr>
          <w:rFonts w:ascii="Times New Roman" w:eastAsia="Times New Roman" w:hAnsi="Times New Roman" w:cs="Times New Roman"/>
          <w:position w:val="-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 xml:space="preserve"> с использованием платформы обратной связи»</w:t>
      </w:r>
    </w:p>
    <w:p w:rsidR="00027912" w:rsidRDefault="0002791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30" w:lineRule="auto"/>
        <w:ind w:firstLine="720"/>
        <w:jc w:val="both"/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</w:pPr>
    </w:p>
    <w:p w:rsidR="00027912" w:rsidRDefault="00F61B0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30" w:lineRule="auto"/>
        <w:ind w:firstLine="720"/>
        <w:jc w:val="both"/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 xml:space="preserve">Мониторинг показателя производится с 2023 года. 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Целевой показатель выполнен на 134% за счет проведения большей части публичных слушаний с использованием платформы обратной связи, реализованной на Едином портале государственных услуг РФ. Работа будет продолжена и в 2024 году.</w:t>
      </w:r>
    </w:p>
    <w:p w:rsidR="00027912" w:rsidRDefault="0002791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30" w:lineRule="auto"/>
        <w:ind w:firstLine="720"/>
        <w:jc w:val="both"/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</w:pPr>
    </w:p>
    <w:p w:rsidR="00027912" w:rsidRDefault="00F61B0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3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eastAsia="ru-RU"/>
        </w:rPr>
        <w:t>КПЭ № 39 «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eastAsia="ru-RU"/>
        </w:rPr>
        <w:t>Доля обращений и сообщений,</w:t>
      </w:r>
    </w:p>
    <w:p w:rsidR="00027912" w:rsidRDefault="00F61B0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30" w:lineRule="auto"/>
        <w:ind w:firstLine="720"/>
        <w:jc w:val="center"/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eastAsia="ru-RU"/>
        </w:rPr>
        <w:t>поступивших в ОМСУ, обработанных с использованием механизмов ускоренного решения»</w:t>
      </w:r>
    </w:p>
    <w:p w:rsidR="00027912" w:rsidRDefault="0002791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30" w:lineRule="auto"/>
        <w:ind w:firstLine="720"/>
        <w:jc w:val="both"/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</w:pPr>
    </w:p>
    <w:p w:rsidR="00027912" w:rsidRDefault="00F61B0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30" w:lineRule="auto"/>
        <w:ind w:firstLine="720"/>
        <w:jc w:val="both"/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 xml:space="preserve">Мониторинг показателя производится с 2023 года. Целевой показатель выполнен на 105,5% путем отработки жалоб и обращений 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br/>
        <w:t>с использованием механиз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мов ускоренного решения в системе «Инцидент Менеджмент», решение которых подтверждено фото или видеоматериалами.</w:t>
      </w:r>
    </w:p>
    <w:p w:rsidR="00027912" w:rsidRDefault="0002791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30" w:lineRule="auto"/>
        <w:ind w:firstLine="720"/>
        <w:jc w:val="both"/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</w:pPr>
    </w:p>
    <w:p w:rsidR="00027912" w:rsidRDefault="00F61B0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3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КПЭ № 40 «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Уровень эффективности </w:t>
      </w:r>
    </w:p>
    <w:p w:rsidR="00027912" w:rsidRDefault="00F61B0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30" w:lineRule="auto"/>
        <w:ind w:firstLine="720"/>
        <w:jc w:val="center"/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реализации портфеля проектов»</w:t>
      </w:r>
    </w:p>
    <w:p w:rsidR="00027912" w:rsidRDefault="0002791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30" w:lineRule="auto"/>
        <w:ind w:firstLine="720"/>
        <w:jc w:val="both"/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</w:pPr>
    </w:p>
    <w:p w:rsidR="00027912" w:rsidRDefault="00F61B0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3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Целевой показатель выполнен в полном объеме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. За отчетный период из 28 новых проектов портфеля, 28 были инициированы и переведены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br/>
        <w:t xml:space="preserve">в реализацию без нарушения сроков инициации и разработки проектной  документации. Все проекты выполнялись без отклонений.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br/>
        <w:t>Из 57  завершенных  проектов, 57 реализованы 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спешно, без отклонений.  Портфель проектов реализован в полном объеме.</w:t>
      </w:r>
    </w:p>
    <w:p w:rsidR="00027912" w:rsidRDefault="0002791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3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027912" w:rsidRDefault="00F61B0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64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  <w:lang w:eastAsia="ru-RU"/>
        </w:rPr>
        <w:t xml:space="preserve">КПЭ № 41 «Обеспеченность администраций городских округов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  <w:lang w:eastAsia="ru-RU"/>
        </w:rPr>
        <w:br/>
        <w:t>и муниципальных районов Белгородской области проектами высокого уровня сложности с последующей их реализацией в отчетном году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highlight w:val="white"/>
          <w:lang w:eastAsia="ru-RU"/>
        </w:rPr>
        <w:t>»</w:t>
      </w:r>
    </w:p>
    <w:p w:rsidR="00027912" w:rsidRDefault="0002791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</w:pPr>
    </w:p>
    <w:p w:rsidR="00027912" w:rsidRDefault="00F61B0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Целевой показатель выполнен в полном объеме.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Из запланированных к инициации и  реализации  в 2023 году 28 новых проектов, инициировано  и переведено в реализацию до 1 апреля 2023 года 8 проектов высокого уровня сложности по 8  приоритетным направлениям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том числе 1 личный проект главы).</w:t>
      </w:r>
    </w:p>
    <w:p w:rsidR="00027912" w:rsidRDefault="0002791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</w:pPr>
    </w:p>
    <w:p w:rsidR="00027912" w:rsidRDefault="00F61B0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64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  <w:lang w:eastAsia="ru-RU"/>
        </w:rPr>
        <w:t>КПЭ № 42 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Обеспеченность администраций </w:t>
      </w:r>
    </w:p>
    <w:p w:rsidR="00027912" w:rsidRDefault="00F61B0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64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городских округов и муниципальных районов Белгородской области бережливыми проектами высокого уровня сложности</w:t>
      </w:r>
    </w:p>
    <w:p w:rsidR="00027912" w:rsidRDefault="00F61B0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64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 последующей их реализацией в отчетном году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highlight w:val="white"/>
          <w:lang w:eastAsia="ru-RU"/>
        </w:rPr>
        <w:t>»</w:t>
      </w:r>
    </w:p>
    <w:p w:rsidR="00027912" w:rsidRDefault="0002791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</w:pPr>
    </w:p>
    <w:p w:rsidR="00027912" w:rsidRDefault="00F61B0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Целевой показ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атель выполнен в полном объеме.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Из запланированных к инициации и  реализации  в 2023 году 10 новых бережливых проектов, инициировано до 1 апреля 2023 года 3 бережливых проекта высокого уровня сложности по 3 приоритетным направлениям.</w:t>
      </w:r>
    </w:p>
    <w:p w:rsidR="00027912" w:rsidRDefault="0002791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</w:pPr>
    </w:p>
    <w:p w:rsidR="00027912" w:rsidRDefault="00F61B0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64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КПЭ № 43 «Удельный ве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налоговых и неналоговых доходов консолидированного бюджета муниципального образования в общем объеме доходов консолидированного бюджета муниципального образования (в сопоставимых условиях)»</w:t>
      </w:r>
    </w:p>
    <w:p w:rsidR="00027912" w:rsidRDefault="00027912">
      <w:pPr>
        <w:spacing w:after="0" w:line="264" w:lineRule="auto"/>
        <w:ind w:firstLine="720"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</w:p>
    <w:p w:rsidR="00027912" w:rsidRDefault="00F61B0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Целевой показатель выполнен на 144,35%. </w:t>
      </w:r>
    </w:p>
    <w:p w:rsidR="00027912" w:rsidRDefault="00F61B0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Показатель выполнен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счет  увеличения фонда оплаты труда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предприятиях и организациях  Чернянского района, а также за счет работы по легализации трудовых отношений.</w:t>
      </w:r>
    </w:p>
    <w:p w:rsidR="00027912" w:rsidRDefault="0002791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7912" w:rsidRDefault="0002791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</w:pPr>
    </w:p>
    <w:p w:rsidR="00027912" w:rsidRDefault="00F61B0F">
      <w:pPr>
        <w:spacing w:after="0" w:line="264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eastAsia="ru-RU"/>
        </w:rPr>
        <w:t>КПЭ № 44 «Доля жителей муниципального образования области, принявших в отчетном году участие в опросах насе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eastAsia="ru-RU"/>
        </w:rPr>
        <w:t>ления с применением IT-технологий по оценке эффективности деятельности руководителей органов местного самоуправления и организаций»</w:t>
      </w:r>
    </w:p>
    <w:p w:rsidR="00027912" w:rsidRDefault="00F61B0F">
      <w:pPr>
        <w:spacing w:after="0" w:line="264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027912" w:rsidRDefault="00F61B0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Целевой показатель выполнен на 115,6%. Выполнение показателя произошло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счет высокой информированности  и активности населения. Ведется работа с населением по привлечению к участию в опросах, осуществлению инициатив в вопросах местного значения будет продолжена в плановом периоде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7912" w:rsidRDefault="00F61B0F">
      <w:pPr>
        <w:spacing w:after="0" w:line="240" w:lineRule="auto"/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br w:type="page" w:clear="all"/>
      </w:r>
    </w:p>
    <w:p w:rsidR="00027912" w:rsidRDefault="00F61B0F">
      <w:pPr>
        <w:spacing w:after="0" w:line="240" w:lineRule="auto"/>
        <w:ind w:firstLine="720"/>
        <w:jc w:val="center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position w:val="-1"/>
          <w:sz w:val="28"/>
          <w:szCs w:val="28"/>
        </w:rPr>
        <w:lastRenderedPageBreak/>
        <w:t>4. Результаты комплексной оценки</w:t>
      </w:r>
    </w:p>
    <w:p w:rsidR="00027912" w:rsidRDefault="00F61B0F">
      <w:pPr>
        <w:spacing w:after="0" w:line="240" w:lineRule="auto"/>
        <w:ind w:firstLine="720"/>
        <w:jc w:val="center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position w:val="-1"/>
          <w:sz w:val="28"/>
          <w:szCs w:val="28"/>
        </w:rPr>
        <w:t>эффектив</w:t>
      </w:r>
      <w:r>
        <w:rPr>
          <w:rFonts w:ascii="Times New Roman" w:eastAsia="Times New Roman" w:hAnsi="Times New Roman" w:cs="Times New Roman"/>
          <w:b/>
          <w:position w:val="-1"/>
          <w:sz w:val="28"/>
          <w:szCs w:val="28"/>
        </w:rPr>
        <w:t>ности деятельности ОМСУ</w:t>
      </w:r>
    </w:p>
    <w:p w:rsidR="00027912" w:rsidRDefault="00F61B0F">
      <w:pPr>
        <w:spacing w:after="0" w:line="240" w:lineRule="auto"/>
        <w:ind w:firstLine="720"/>
        <w:jc w:val="center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position w:val="-1"/>
          <w:sz w:val="28"/>
          <w:szCs w:val="28"/>
        </w:rPr>
        <w:t>Чернянского района за отчетный 2023 год</w:t>
      </w:r>
    </w:p>
    <w:p w:rsidR="00027912" w:rsidRDefault="00027912">
      <w:pPr>
        <w:spacing w:after="0" w:line="240" w:lineRule="auto"/>
        <w:ind w:firstLine="720"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027912" w:rsidRDefault="00F61B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Анализ достигнутых значений показателей эффективности деятельности управленческой команды органов местного самоуправления муниципального района «Чернянский район» Белгородской области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br/>
        <w:t>за 202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3 год показал, что утвержденные  постановлением Губернатора Белгородской области 30 июля 2021 года № 86 «О мониторинге и оценке достигнутых значений ключевых показателей эффективности деятельности управленческих команд органов местного самоуправления город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ских округов и муниципальных районов Белгородской области» ключевые показатели эффективности в основном выполнены. Реализация потенциала социально-экономического развития Чернянского района определяется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br/>
        <w:t>не только ожидаемым изменением сценарных условий раз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вития района,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br/>
        <w:t>но и макроэкономическими факторами.</w:t>
      </w:r>
    </w:p>
    <w:p w:rsidR="00027912" w:rsidRDefault="00F61B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В плановом периоде управленческой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 команде следует усилить работу по привлечению в район инвестиций. Следует провести мероприятия, направленные на улучшение демографической ситуации, раннее выявление заболеваний у населения, проведение вакцинации населения, популяризацию рабочих профессий.</w:t>
      </w:r>
    </w:p>
    <w:p w:rsidR="00027912" w:rsidRDefault="00F61B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Приоритетные задачи на 2024 год:</w:t>
      </w:r>
    </w:p>
    <w:p w:rsidR="00027912" w:rsidRDefault="00F61B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- повышение инвестиционной активности в районе;</w:t>
      </w:r>
    </w:p>
    <w:p w:rsidR="00027912" w:rsidRDefault="00F61B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- привлечение трудовых ресурсов, особенно в сельские территории;</w:t>
      </w:r>
    </w:p>
    <w:p w:rsidR="00027912" w:rsidRDefault="00F61B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- создание новых рабочих мест;</w:t>
      </w:r>
    </w:p>
    <w:p w:rsidR="00027912" w:rsidRDefault="00F61B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- развитие туристского кластера «Холки»;</w:t>
      </w:r>
    </w:p>
    <w:p w:rsidR="00027912" w:rsidRDefault="00F61B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- совершенствование социальной инфрас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труктуры и благоустройство всех населенных пунктов района.</w:t>
      </w:r>
    </w:p>
    <w:p w:rsidR="00027912" w:rsidRDefault="00F61B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Развитие района в плановом периоде будет происходить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br/>
        <w:t xml:space="preserve">в соответствии со Стратегией социально-экономического развития муниципального района «Чернянский район» Белгородской области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br/>
        <w:t>до 2025 года, Пла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ном мероприятий  по реализации стратегии социально-экономического развития муниципального района «Чернянский район» Белгородской области» с учетом складывающейся ситуации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br/>
        <w:t>и приоритетов, в национальных проектах, в федеральных и региональных документах с ори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ентиром на повышение инвестиционной привлекательности территории, обеспечение конкурентоспособности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br/>
        <w:t>и эффективности бизнеса, успешную реализацию социально значимых проектов по созданию комфортных условий для жителей и безусловное исполнение всех социальны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х обязательств. 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 xml:space="preserve"> </w:t>
      </w:r>
    </w:p>
    <w:p w:rsidR="00027912" w:rsidRDefault="00F61B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Управленческая команда органов местного самоуправления муниципального района «Чернянский район» Белгородской области нацелена на выполнение целевых ключевых показателей эффективности на 2024 год.</w:t>
      </w:r>
    </w:p>
    <w:sectPr w:rsidR="00027912">
      <w:pgSz w:w="11906" w:h="16838"/>
      <w:pgMar w:top="567" w:right="1134" w:bottom="1084" w:left="1701" w:header="567" w:footer="1084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912" w:rsidRDefault="00F61B0F">
      <w:pPr>
        <w:spacing w:after="0" w:line="240" w:lineRule="auto"/>
      </w:pPr>
      <w:r>
        <w:separator/>
      </w:r>
    </w:p>
  </w:endnote>
  <w:endnote w:type="continuationSeparator" w:id="0">
    <w:p w:rsidR="00027912" w:rsidRDefault="00F61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auto"/>
    <w:pitch w:val="default"/>
  </w:font>
  <w:font w:name="Noto Sans CJK SC">
    <w:charset w:val="00"/>
    <w:family w:val="auto"/>
    <w:pitch w:val="default"/>
  </w:font>
  <w:font w:name="Lohit Devanagari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912" w:rsidRDefault="00F61B0F">
      <w:pPr>
        <w:spacing w:after="0" w:line="240" w:lineRule="auto"/>
      </w:pPr>
      <w:r>
        <w:separator/>
      </w:r>
    </w:p>
  </w:footnote>
  <w:footnote w:type="continuationSeparator" w:id="0">
    <w:p w:rsidR="00027912" w:rsidRDefault="00F61B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1468775385"/>
      <w:docPartObj>
        <w:docPartGallery w:val="Page Numbers (Top of Page)"/>
        <w:docPartUnique/>
      </w:docPartObj>
    </w:sdtPr>
    <w:sdtEndPr/>
    <w:sdtContent>
      <w:p w:rsidR="00027912" w:rsidRDefault="00F61B0F">
        <w:pPr>
          <w:pStyle w:val="af5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21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27912" w:rsidRDefault="00027912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40B61"/>
    <w:multiLevelType w:val="hybridMultilevel"/>
    <w:tmpl w:val="75BAF280"/>
    <w:lvl w:ilvl="0" w:tplc="BB2C3F3C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3F70229A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F7AC0DDA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C024C08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92EAB540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C622A9C4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70FE64F4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454827C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51FEE37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912"/>
    <w:rsid w:val="00027912"/>
    <w:rsid w:val="00F6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  <w:pPr>
      <w:spacing w:after="0"/>
    </w:pPr>
  </w:style>
  <w:style w:type="character" w:customStyle="1" w:styleId="af4">
    <w:name w:val="Верхний колонтитул Знак"/>
    <w:basedOn w:val="a0"/>
    <w:link w:val="af5"/>
    <w:uiPriority w:val="99"/>
    <w:qFormat/>
  </w:style>
  <w:style w:type="character" w:customStyle="1" w:styleId="af6">
    <w:name w:val="Нижний колонтитул Знак"/>
    <w:basedOn w:val="a0"/>
    <w:link w:val="af7"/>
    <w:uiPriority w:val="99"/>
    <w:qFormat/>
  </w:style>
  <w:style w:type="paragraph" w:customStyle="1" w:styleId="Heading">
    <w:name w:val="Heading"/>
    <w:basedOn w:val="a"/>
    <w:next w:val="af8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f8">
    <w:name w:val="Body Text"/>
    <w:basedOn w:val="a"/>
    <w:pPr>
      <w:spacing w:after="140"/>
    </w:pPr>
  </w:style>
  <w:style w:type="paragraph" w:styleId="af9">
    <w:name w:val="List"/>
    <w:basedOn w:val="af8"/>
    <w:rPr>
      <w:rFonts w:cs="Lohit Devanagari"/>
    </w:rPr>
  </w:style>
  <w:style w:type="paragraph" w:styleId="afa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customStyle="1" w:styleId="afb">
    <w:name w:val="Содержимое врезки"/>
    <w:basedOn w:val="a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Calibri" w:eastAsiaTheme="minorEastAsia" w:hAnsi="Calibri" w:cs="Calibri"/>
      <w:lang w:eastAsia="ru-RU"/>
    </w:rPr>
  </w:style>
  <w:style w:type="paragraph" w:customStyle="1" w:styleId="HeaderandFooter">
    <w:name w:val="Header and Footer"/>
    <w:basedOn w:val="a"/>
    <w:qFormat/>
  </w:style>
  <w:style w:type="paragraph" w:styleId="af5">
    <w:name w:val="header"/>
    <w:basedOn w:val="a"/>
    <w:link w:val="af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f7">
    <w:name w:val="footer"/>
    <w:basedOn w:val="a"/>
    <w:link w:val="af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table" w:styleId="afc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  <w:pPr>
      <w:spacing w:after="0"/>
    </w:pPr>
  </w:style>
  <w:style w:type="character" w:customStyle="1" w:styleId="af4">
    <w:name w:val="Верхний колонтитул Знак"/>
    <w:basedOn w:val="a0"/>
    <w:link w:val="af5"/>
    <w:uiPriority w:val="99"/>
    <w:qFormat/>
  </w:style>
  <w:style w:type="character" w:customStyle="1" w:styleId="af6">
    <w:name w:val="Нижний колонтитул Знак"/>
    <w:basedOn w:val="a0"/>
    <w:link w:val="af7"/>
    <w:uiPriority w:val="99"/>
    <w:qFormat/>
  </w:style>
  <w:style w:type="paragraph" w:customStyle="1" w:styleId="Heading">
    <w:name w:val="Heading"/>
    <w:basedOn w:val="a"/>
    <w:next w:val="af8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f8">
    <w:name w:val="Body Text"/>
    <w:basedOn w:val="a"/>
    <w:pPr>
      <w:spacing w:after="140"/>
    </w:pPr>
  </w:style>
  <w:style w:type="paragraph" w:styleId="af9">
    <w:name w:val="List"/>
    <w:basedOn w:val="af8"/>
    <w:rPr>
      <w:rFonts w:cs="Lohit Devanagari"/>
    </w:rPr>
  </w:style>
  <w:style w:type="paragraph" w:styleId="afa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customStyle="1" w:styleId="afb">
    <w:name w:val="Содержимое врезки"/>
    <w:basedOn w:val="a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Calibri" w:eastAsiaTheme="minorEastAsia" w:hAnsi="Calibri" w:cs="Calibri"/>
      <w:lang w:eastAsia="ru-RU"/>
    </w:rPr>
  </w:style>
  <w:style w:type="paragraph" w:customStyle="1" w:styleId="HeaderandFooter">
    <w:name w:val="Header and Footer"/>
    <w:basedOn w:val="a"/>
    <w:qFormat/>
  </w:style>
  <w:style w:type="paragraph" w:styleId="af5">
    <w:name w:val="header"/>
    <w:basedOn w:val="a"/>
    <w:link w:val="af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f7">
    <w:name w:val="footer"/>
    <w:basedOn w:val="a"/>
    <w:link w:val="af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table" w:styleId="afc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10962</Words>
  <Characters>62487</Characters>
  <Application>Microsoft Office Word</Application>
  <DocSecurity>0</DocSecurity>
  <Lines>520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Доклад главы (Региональный сбор) - без текстовой части</vt:lpstr>
    </vt:vector>
  </TitlesOfParts>
  <Company>2024.1.2 from 21 December 2023, Java</Company>
  <LinksUpToDate>false</LinksUpToDate>
  <CharactersWithSpaces>73303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 главы (Региональный сбор) - без текстовой части</dc:title>
  <dc:subject>Доклад главы (Региональный сбор)</dc:subject>
  <dc:creator>User</dc:creator>
  <cp:lastModifiedBy>User</cp:lastModifiedBy>
  <cp:revision>2</cp:revision>
  <dcterms:created xsi:type="dcterms:W3CDTF">2024-04-01T11:19:00Z</dcterms:created>
  <dcterms:modified xsi:type="dcterms:W3CDTF">2024-04-01T11:19:00Z</dcterms:modified>
</cp:coreProperties>
</file>