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1B" w:rsidRDefault="00F75651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5C081B" w:rsidRDefault="00F75651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b/>
          <w:sz w:val="26"/>
          <w:szCs w:val="26"/>
          <w:lang w:eastAsia="ru-RU"/>
        </w:rPr>
        <w:t>аренду</w:t>
      </w:r>
      <w:r>
        <w:rPr>
          <w:b/>
          <w:sz w:val="26"/>
          <w:szCs w:val="26"/>
          <w:lang w:eastAsia="ru-RU"/>
        </w:rPr>
        <w:t>, предназначенного для</w:t>
      </w:r>
      <w:bookmarkStart w:id="0" w:name="_GoBack"/>
      <w:bookmarkEnd w:id="0"/>
      <w:r w:rsidR="0030324C" w:rsidRPr="0030324C">
        <w:rPr>
          <w:b/>
          <w:sz w:val="26"/>
          <w:szCs w:val="26"/>
          <w:lang w:eastAsia="ru-RU"/>
        </w:rPr>
        <w:t xml:space="preserve"> ведения личного подсобного хозяйства</w:t>
      </w:r>
      <w:r>
        <w:rPr>
          <w:b/>
          <w:sz w:val="26"/>
          <w:szCs w:val="26"/>
          <w:lang w:eastAsia="ru-RU"/>
        </w:rPr>
        <w:t xml:space="preserve">, расположенного по адресу: Российская Федерация, Белгородская область, </w:t>
      </w:r>
      <w:r w:rsidR="00C5152B">
        <w:rPr>
          <w:b/>
          <w:sz w:val="26"/>
          <w:szCs w:val="26"/>
          <w:lang w:eastAsia="ru-RU"/>
        </w:rPr>
        <w:t xml:space="preserve">Чернянский район, </w:t>
      </w:r>
      <w:r w:rsidR="00D52071">
        <w:rPr>
          <w:b/>
          <w:sz w:val="26"/>
          <w:szCs w:val="26"/>
          <w:lang w:eastAsia="ru-RU"/>
        </w:rPr>
        <w:t xml:space="preserve">с. </w:t>
      </w:r>
      <w:r w:rsidR="005F7D67">
        <w:rPr>
          <w:b/>
          <w:sz w:val="26"/>
          <w:szCs w:val="26"/>
          <w:lang w:eastAsia="ru-RU"/>
        </w:rPr>
        <w:t>Сухая Ольшанка, ул. Романовская, 9</w:t>
      </w:r>
      <w:r w:rsidR="00D52071">
        <w:rPr>
          <w:b/>
          <w:sz w:val="26"/>
          <w:szCs w:val="26"/>
          <w:lang w:eastAsia="ru-RU"/>
        </w:rPr>
        <w:t>.</w:t>
      </w:r>
    </w:p>
    <w:p w:rsidR="005C081B" w:rsidRDefault="005C081B">
      <w:pPr>
        <w:tabs>
          <w:tab w:val="left" w:pos="686"/>
        </w:tabs>
        <w:ind w:firstLine="709"/>
        <w:jc w:val="both"/>
        <w:rPr>
          <w:lang w:eastAsia="ru-RU"/>
        </w:rPr>
      </w:pPr>
    </w:p>
    <w:p w:rsidR="005C081B" w:rsidRPr="00D8495C" w:rsidRDefault="00F75651">
      <w:pPr>
        <w:ind w:firstLine="709"/>
        <w:jc w:val="both"/>
        <w:rPr>
          <w:u w:val="single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bCs/>
          <w:sz w:val="26"/>
          <w:szCs w:val="26"/>
        </w:rPr>
        <w:t xml:space="preserve">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</w:t>
      </w:r>
      <w:r w:rsidRPr="00D8495C">
        <w:rPr>
          <w:sz w:val="26"/>
          <w:szCs w:val="26"/>
          <w:u w:val="single"/>
          <w:lang w:eastAsia="ru-RU"/>
        </w:rPr>
        <w:t xml:space="preserve">государственная собственность на который не разграничена: </w:t>
      </w:r>
    </w:p>
    <w:p w:rsidR="005C081B" w:rsidRDefault="005C081B">
      <w:pPr>
        <w:ind w:firstLine="709"/>
        <w:jc w:val="both"/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  <w:gridCol w:w="1134"/>
        <w:gridCol w:w="1543"/>
        <w:gridCol w:w="1860"/>
      </w:tblGrid>
      <w:tr w:rsidR="005C081B">
        <w:trPr>
          <w:trHeight w:val="760"/>
        </w:trPr>
        <w:tc>
          <w:tcPr>
            <w:tcW w:w="567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Площадь кв.м.</w:t>
            </w:r>
          </w:p>
        </w:tc>
        <w:tc>
          <w:tcPr>
            <w:tcW w:w="1543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860" w:type="dxa"/>
          </w:tcPr>
          <w:p w:rsidR="005C081B" w:rsidRDefault="00F7565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 использование</w:t>
            </w:r>
          </w:p>
        </w:tc>
      </w:tr>
      <w:tr w:rsidR="005C081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pStyle w:val="ConsNonforma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D52071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Белгородская область, </w:t>
            </w:r>
            <w:r w:rsidR="00C5152B">
              <w:rPr>
                <w:rFonts w:ascii="Times New Roman" w:hAnsi="Times New Roman"/>
                <w:sz w:val="22"/>
                <w:szCs w:val="22"/>
              </w:rPr>
              <w:t>Чернянский 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>с</w:t>
            </w:r>
            <w:r w:rsidR="00D52071">
              <w:rPr>
                <w:rFonts w:ascii="Times New Roman" w:hAnsi="Times New Roman"/>
                <w:sz w:val="22"/>
                <w:szCs w:val="22"/>
              </w:rPr>
              <w:t>.</w:t>
            </w:r>
            <w:r w:rsidR="00EB189D" w:rsidRPr="00EB18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7D67" w:rsidRPr="005F7D67">
              <w:rPr>
                <w:rFonts w:ascii="Times New Roman" w:hAnsi="Times New Roman"/>
                <w:sz w:val="22"/>
                <w:szCs w:val="22"/>
              </w:rPr>
              <w:t>Сухая Ольшанка, ул. Романовская, 9</w:t>
            </w:r>
            <w:r w:rsidR="007306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5F7D67">
            <w:pPr>
              <w:pStyle w:val="ConsNonformat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</w:t>
            </w:r>
            <w:r w:rsidR="00EB189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  <w:r w:rsidR="005F7D6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0608001:359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EB189D" w:rsidP="005F7D6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F7D67">
              <w:rPr>
                <w:sz w:val="22"/>
                <w:szCs w:val="22"/>
              </w:rPr>
              <w:t>016</w:t>
            </w:r>
            <w:r w:rsidR="00F75651">
              <w:rPr>
                <w:sz w:val="22"/>
                <w:szCs w:val="22"/>
              </w:rPr>
              <w:t>,0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1B" w:rsidRDefault="00F75651" w:rsidP="00EB189D">
            <w:pPr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для </w:t>
            </w:r>
            <w:r w:rsidR="00EB189D">
              <w:rPr>
                <w:sz w:val="22"/>
                <w:szCs w:val="22"/>
                <w:lang w:eastAsia="ru-RU"/>
              </w:rPr>
              <w:t>ведения личного подсобного хозяйства</w:t>
            </w:r>
          </w:p>
        </w:tc>
      </w:tr>
    </w:tbl>
    <w:p w:rsidR="005C081B" w:rsidRDefault="005C081B">
      <w:pPr>
        <w:jc w:val="both"/>
        <w:rPr>
          <w:lang w:eastAsia="ru-RU"/>
        </w:rPr>
      </w:pPr>
    </w:p>
    <w:p w:rsidR="005C081B" w:rsidRDefault="00F75651">
      <w:pPr>
        <w:tabs>
          <w:tab w:val="left" w:pos="686"/>
        </w:tabs>
        <w:jc w:val="both"/>
        <w:rPr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</w:t>
      </w:r>
      <w:r w:rsidR="00C5152B">
        <w:rPr>
          <w:sz w:val="26"/>
          <w:szCs w:val="26"/>
          <w:lang w:eastAsia="ru-RU"/>
        </w:rPr>
        <w:t>аренду</w:t>
      </w:r>
      <w:r>
        <w:rPr>
          <w:sz w:val="26"/>
          <w:szCs w:val="26"/>
          <w:lang w:eastAsia="ru-RU"/>
        </w:rPr>
        <w:t xml:space="preserve">, вправе в течение </w:t>
      </w:r>
      <w:r w:rsidR="00450F20">
        <w:rPr>
          <w:sz w:val="26"/>
          <w:szCs w:val="26"/>
          <w:lang w:eastAsia="ru-RU"/>
        </w:rPr>
        <w:t>30</w:t>
      </w:r>
      <w:r>
        <w:rPr>
          <w:sz w:val="26"/>
          <w:szCs w:val="26"/>
          <w:lang w:eastAsia="ru-RU"/>
        </w:rPr>
        <w:t xml:space="preserve"> дней со дня опубликования и размещения информационного извещения подавать заявления о намерении участвовать в аукционе на право заключения договора </w:t>
      </w:r>
      <w:r w:rsidR="00C5152B">
        <w:rPr>
          <w:sz w:val="26"/>
          <w:szCs w:val="26"/>
          <w:lang w:eastAsia="ru-RU"/>
        </w:rPr>
        <w:t>аренды</w:t>
      </w:r>
      <w:r>
        <w:rPr>
          <w:sz w:val="26"/>
          <w:szCs w:val="26"/>
          <w:lang w:eastAsia="ru-RU"/>
        </w:rPr>
        <w:t xml:space="preserve"> такого участка. 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Адрес и время приема заявлений: </w:t>
      </w:r>
      <w:r>
        <w:rPr>
          <w:sz w:val="26"/>
          <w:szCs w:val="26"/>
        </w:rPr>
        <w:t xml:space="preserve">Белгородская обл., </w:t>
      </w:r>
      <w:r w:rsidR="00C5152B">
        <w:rPr>
          <w:sz w:val="26"/>
          <w:szCs w:val="26"/>
        </w:rPr>
        <w:t>п. Чернянка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пл</w:t>
      </w:r>
      <w:r>
        <w:rPr>
          <w:sz w:val="26"/>
          <w:szCs w:val="26"/>
        </w:rPr>
        <w:t xml:space="preserve">. </w:t>
      </w:r>
      <w:r w:rsidR="00C5152B">
        <w:rPr>
          <w:sz w:val="26"/>
          <w:szCs w:val="26"/>
        </w:rPr>
        <w:t>Октябрьская</w:t>
      </w:r>
      <w:r>
        <w:rPr>
          <w:sz w:val="26"/>
          <w:szCs w:val="26"/>
        </w:rPr>
        <w:t xml:space="preserve">, </w:t>
      </w:r>
      <w:r w:rsidR="00C5152B">
        <w:rPr>
          <w:sz w:val="26"/>
          <w:szCs w:val="26"/>
        </w:rPr>
        <w:t>д. 13</w:t>
      </w:r>
      <w:r>
        <w:rPr>
          <w:sz w:val="26"/>
          <w:szCs w:val="26"/>
        </w:rPr>
        <w:t xml:space="preserve">, каб. </w:t>
      </w:r>
      <w:r w:rsidR="00C5152B">
        <w:rPr>
          <w:sz w:val="26"/>
          <w:szCs w:val="26"/>
        </w:rPr>
        <w:t>39</w:t>
      </w:r>
      <w:r>
        <w:rPr>
          <w:sz w:val="26"/>
          <w:szCs w:val="26"/>
          <w:lang w:eastAsia="ru-RU"/>
        </w:rPr>
        <w:t>, понедельник – пятница с 0</w:t>
      </w:r>
      <w:r w:rsidR="00C5152B">
        <w:rPr>
          <w:sz w:val="26"/>
          <w:szCs w:val="26"/>
          <w:lang w:eastAsia="ru-RU"/>
        </w:rPr>
        <w:t>8:00 до 1</w:t>
      </w:r>
      <w:r w:rsidR="00C772CD">
        <w:rPr>
          <w:sz w:val="26"/>
          <w:szCs w:val="26"/>
          <w:lang w:eastAsia="ru-RU"/>
        </w:rPr>
        <w:t>7</w:t>
      </w:r>
      <w:r>
        <w:rPr>
          <w:sz w:val="26"/>
          <w:szCs w:val="26"/>
          <w:lang w:eastAsia="ru-RU"/>
        </w:rPr>
        <w:t xml:space="preserve">:00. Контактный телефон: </w:t>
      </w:r>
      <w:r w:rsidR="00C5152B" w:rsidRPr="00C5152B">
        <w:rPr>
          <w:sz w:val="26"/>
          <w:szCs w:val="26"/>
          <w:lang w:eastAsia="ru-RU"/>
        </w:rPr>
        <w:t xml:space="preserve">8 </w:t>
      </w:r>
      <w:r>
        <w:rPr>
          <w:sz w:val="26"/>
          <w:szCs w:val="26"/>
          <w:lang w:eastAsia="ru-RU"/>
        </w:rPr>
        <w:t>(47</w:t>
      </w:r>
      <w:r w:rsidR="00C5152B" w:rsidRPr="00C5152B">
        <w:rPr>
          <w:sz w:val="26"/>
          <w:szCs w:val="26"/>
          <w:lang w:eastAsia="ru-RU"/>
        </w:rPr>
        <w:t>232</w:t>
      </w:r>
      <w:r>
        <w:rPr>
          <w:sz w:val="26"/>
          <w:szCs w:val="26"/>
          <w:lang w:eastAsia="ru-RU"/>
        </w:rPr>
        <w:t xml:space="preserve">) </w:t>
      </w:r>
      <w:r w:rsidR="00C5152B" w:rsidRPr="00C5152B">
        <w:rPr>
          <w:sz w:val="26"/>
          <w:szCs w:val="26"/>
          <w:lang w:eastAsia="ru-RU"/>
        </w:rPr>
        <w:t>5</w:t>
      </w:r>
      <w:r w:rsidR="00C5152B">
        <w:rPr>
          <w:sz w:val="26"/>
          <w:szCs w:val="26"/>
          <w:lang w:eastAsia="ru-RU"/>
        </w:rPr>
        <w:t>-50-</w:t>
      </w:r>
      <w:r w:rsidR="00C5152B" w:rsidRPr="00C5152B">
        <w:rPr>
          <w:sz w:val="26"/>
          <w:szCs w:val="26"/>
          <w:lang w:eastAsia="ru-RU"/>
        </w:rPr>
        <w:t>40</w:t>
      </w:r>
      <w:r>
        <w:rPr>
          <w:sz w:val="26"/>
          <w:szCs w:val="26"/>
          <w:lang w:eastAsia="ru-RU"/>
        </w:rPr>
        <w:t xml:space="preserve">, адрес электронной почты: </w:t>
      </w:r>
      <w:r w:rsidR="00C5152B">
        <w:rPr>
          <w:sz w:val="26"/>
          <w:szCs w:val="26"/>
          <w:lang w:val="en-US"/>
        </w:rPr>
        <w:t>zemlya</w:t>
      </w:r>
      <w:r w:rsidR="00C5152B" w:rsidRPr="00C5152B">
        <w:rPr>
          <w:sz w:val="26"/>
          <w:szCs w:val="26"/>
        </w:rPr>
        <w:t>39@</w:t>
      </w:r>
      <w:r w:rsidR="00C5152B">
        <w:rPr>
          <w:sz w:val="26"/>
          <w:szCs w:val="26"/>
          <w:lang w:val="en-US"/>
        </w:rPr>
        <w:t>ch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belregion</w:t>
      </w:r>
      <w:r w:rsidRPr="00C5152B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C081B" w:rsidRDefault="00F75651">
      <w:pPr>
        <w:ind w:firstLine="709"/>
        <w:jc w:val="both"/>
        <w:rPr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</w:t>
      </w:r>
      <w:r w:rsidR="00C5152B">
        <w:rPr>
          <w:bCs/>
          <w:sz w:val="26"/>
          <w:szCs w:val="26"/>
        </w:rPr>
        <w:t>Управление имущественных и земельных отношений администрации муниципального района «Чернянский район» Белгородской области</w:t>
      </w:r>
      <w:r>
        <w:rPr>
          <w:sz w:val="26"/>
          <w:szCs w:val="26"/>
          <w:lang w:eastAsia="ru-RU"/>
        </w:rPr>
        <w:t xml:space="preserve"> лично или посредством почтовой связи (согласно приложения № 1), а также электронной почты.</w:t>
      </w:r>
    </w:p>
    <w:p w:rsidR="005C081B" w:rsidRDefault="00F75651">
      <w:pPr>
        <w:ind w:firstLine="709"/>
        <w:rPr>
          <w:lang w:eastAsia="ru-RU"/>
        </w:rPr>
      </w:pPr>
      <w:r>
        <w:rPr>
          <w:sz w:val="26"/>
          <w:szCs w:val="26"/>
          <w:lang w:eastAsia="ru-RU"/>
        </w:rPr>
        <w:t xml:space="preserve">Срок приема заявлений: с </w:t>
      </w:r>
      <w:r w:rsidR="00D52071">
        <w:rPr>
          <w:sz w:val="26"/>
          <w:szCs w:val="26"/>
          <w:lang w:eastAsia="ru-RU"/>
        </w:rPr>
        <w:t>21</w:t>
      </w:r>
      <w:r>
        <w:rPr>
          <w:sz w:val="26"/>
          <w:szCs w:val="26"/>
          <w:lang w:eastAsia="ru-RU"/>
        </w:rPr>
        <w:t>.</w:t>
      </w:r>
      <w:r w:rsidR="00D52071">
        <w:rPr>
          <w:sz w:val="26"/>
          <w:szCs w:val="26"/>
          <w:lang w:eastAsia="ru-RU"/>
        </w:rPr>
        <w:t>11</w:t>
      </w:r>
      <w:r>
        <w:rPr>
          <w:sz w:val="26"/>
          <w:szCs w:val="26"/>
          <w:lang w:eastAsia="ru-RU"/>
        </w:rPr>
        <w:t xml:space="preserve">.2023 г. по </w:t>
      </w:r>
      <w:r w:rsidR="00D52071">
        <w:rPr>
          <w:sz w:val="26"/>
          <w:szCs w:val="26"/>
          <w:lang w:eastAsia="ru-RU"/>
        </w:rPr>
        <w:t>20.12</w:t>
      </w:r>
      <w:r>
        <w:rPr>
          <w:sz w:val="26"/>
          <w:szCs w:val="26"/>
          <w:lang w:eastAsia="ru-RU"/>
        </w:rPr>
        <w:t>.2023 г.</w:t>
      </w:r>
    </w:p>
    <w:p w:rsidR="005C081B" w:rsidRDefault="005C081B">
      <w:pPr>
        <w:ind w:firstLine="709"/>
        <w:rPr>
          <w:lang w:eastAsia="ru-RU"/>
        </w:rPr>
      </w:pPr>
    </w:p>
    <w:p w:rsidR="005C081B" w:rsidRDefault="00F75651">
      <w:pPr>
        <w:tabs>
          <w:tab w:val="left" w:pos="2250"/>
        </w:tabs>
        <w:ind w:firstLine="709"/>
        <w:jc w:val="both"/>
        <w:rPr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 xml:space="preserve">В случае поступления заявлений о намерении участвовать в аукционе на право заключения договора </w:t>
      </w:r>
      <w:r w:rsidR="00A769B5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участка, будет проводиться аукцион на право заключения договора </w:t>
      </w:r>
      <w:r w:rsidR="00D8495C">
        <w:rPr>
          <w:b/>
          <w:i/>
          <w:iCs/>
          <w:sz w:val="26"/>
          <w:szCs w:val="26"/>
          <w:lang w:eastAsia="ru-RU"/>
        </w:rPr>
        <w:t>аренды</w:t>
      </w:r>
      <w:r>
        <w:rPr>
          <w:b/>
          <w:i/>
          <w:iCs/>
          <w:sz w:val="26"/>
          <w:szCs w:val="26"/>
          <w:lang w:eastAsia="ru-RU"/>
        </w:rPr>
        <w:t xml:space="preserve"> земельного участка.</w:t>
      </w:r>
    </w:p>
    <w:p w:rsidR="005C081B" w:rsidRDefault="005C081B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A769B5" w:rsidRDefault="00A769B5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C5152B" w:rsidRDefault="00C5152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D52071" w:rsidRDefault="00D52071">
      <w:pPr>
        <w:pStyle w:val="a6"/>
        <w:rPr>
          <w:rFonts w:eastAsia="Arial"/>
          <w:sz w:val="24"/>
          <w:shd w:val="clear" w:color="auto" w:fill="FFFFFF"/>
        </w:rPr>
      </w:pPr>
    </w:p>
    <w:p w:rsidR="005C081B" w:rsidRDefault="005C081B">
      <w:pPr>
        <w:pStyle w:val="a6"/>
        <w:rPr>
          <w:rFonts w:eastAsia="Arial"/>
          <w:sz w:val="24"/>
          <w:shd w:val="clear" w:color="auto" w:fill="FFFFFF"/>
        </w:rPr>
      </w:pPr>
    </w:p>
    <w:p w:rsidR="005C081B" w:rsidRPr="00D52071" w:rsidRDefault="00D52071">
      <w:pPr>
        <w:pStyle w:val="a6"/>
        <w:jc w:val="right"/>
        <w:rPr>
          <w:rFonts w:eastAsia="Arial"/>
          <w:b/>
          <w:sz w:val="26"/>
          <w:szCs w:val="26"/>
          <w:shd w:val="clear" w:color="auto" w:fill="FFFFFF"/>
        </w:rPr>
      </w:pPr>
      <w:r w:rsidRPr="00D52071">
        <w:rPr>
          <w:rFonts w:eastAsia="Arial"/>
          <w:b/>
          <w:sz w:val="26"/>
          <w:szCs w:val="26"/>
          <w:shd w:val="clear" w:color="auto" w:fill="FFFFFF"/>
        </w:rPr>
        <w:t xml:space="preserve">Приложение </w:t>
      </w:r>
      <w:r>
        <w:rPr>
          <w:rFonts w:eastAsia="Arial"/>
          <w:b/>
          <w:sz w:val="26"/>
          <w:szCs w:val="26"/>
          <w:shd w:val="clear" w:color="auto" w:fill="FFFFFF"/>
        </w:rPr>
        <w:t xml:space="preserve">№ </w:t>
      </w:r>
      <w:r w:rsidRPr="00D52071">
        <w:rPr>
          <w:rFonts w:eastAsia="Arial"/>
          <w:b/>
          <w:sz w:val="26"/>
          <w:szCs w:val="26"/>
          <w:shd w:val="clear" w:color="auto" w:fill="FFFFFF"/>
        </w:rPr>
        <w:t>1</w:t>
      </w:r>
    </w:p>
    <w:p w:rsidR="00D52071" w:rsidRDefault="00D52071" w:rsidP="00D52071">
      <w:pPr>
        <w:rPr>
          <w:b/>
          <w:sz w:val="26"/>
          <w:szCs w:val="26"/>
        </w:rPr>
      </w:pPr>
    </w:p>
    <w:p w:rsidR="00D52071" w:rsidRPr="00EA74D6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 xml:space="preserve">Председателю комиссии по проведению аукционов по продаже земельных участков или аукционов на право заключения договоров аренды земельных участков                                                                                            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 w:rsidRPr="00EA74D6">
        <w:rPr>
          <w:sz w:val="26"/>
          <w:szCs w:val="26"/>
        </w:rPr>
        <w:t>Морозову С.А.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D52071" w:rsidRDefault="00D52071" w:rsidP="00D52071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D52071" w:rsidRDefault="00D52071" w:rsidP="00D52071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D52071" w:rsidRDefault="00D52071" w:rsidP="00D52071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 , БИК, ИНН, р/с, к/с, адрес электронной почты)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D52071" w:rsidRDefault="00D52071" w:rsidP="00D52071">
      <w:pPr>
        <w:jc w:val="center"/>
        <w:rPr>
          <w:rFonts w:eastAsia="SimSun"/>
          <w:b/>
          <w:sz w:val="26"/>
          <w:szCs w:val="26"/>
        </w:rPr>
      </w:pPr>
    </w:p>
    <w:p w:rsidR="00D52071" w:rsidRDefault="00D52071" w:rsidP="00D52071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Arial" w:hAnsi="Times New Roman"/>
          <w:sz w:val="26"/>
          <w:szCs w:val="26"/>
          <w:u w:val="single"/>
          <w:shd w:val="clear" w:color="auto" w:fill="FFFFFF"/>
        </w:rPr>
        <w:t>государственная собственность на который неразграничена,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>в порядке, установленном статьей 39.18 Земельного кодекса Российской Федерации</w:t>
      </w:r>
    </w:p>
    <w:p w:rsidR="00D52071" w:rsidRDefault="00D52071" w:rsidP="00D52071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D52071" w:rsidRPr="00DF6E16" w:rsidRDefault="00D52071" w:rsidP="00D52071">
      <w:pPr>
        <w:tabs>
          <w:tab w:val="left" w:pos="2250"/>
        </w:tabs>
        <w:ind w:firstLine="709"/>
        <w:jc w:val="both"/>
        <w:rPr>
          <w:sz w:val="16"/>
          <w:szCs w:val="1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 w:rsidRPr="00DF6E16">
        <w:rPr>
          <w:i/>
          <w:sz w:val="16"/>
          <w:szCs w:val="16"/>
          <w:lang w:eastAsia="ru-RU"/>
        </w:rPr>
        <w:t xml:space="preserve">для индивидуального жилищного строительства, </w:t>
      </w:r>
      <w:r w:rsidRPr="00DF6E16">
        <w:rPr>
          <w:i/>
          <w:sz w:val="16"/>
          <w:szCs w:val="16"/>
        </w:rPr>
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52071" w:rsidRDefault="00D52071" w:rsidP="00D52071">
      <w:pPr>
        <w:jc w:val="both"/>
        <w:rPr>
          <w:sz w:val="26"/>
          <w:szCs w:val="26"/>
        </w:rPr>
      </w:pPr>
    </w:p>
    <w:p w:rsidR="00D52071" w:rsidRDefault="00D52071" w:rsidP="00D52071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опубликованным в газете «Приосколье»,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8" w:history="1">
        <w:r>
          <w:rPr>
            <w:rStyle w:val="af2"/>
            <w:rFonts w:eastAsia="Arial"/>
            <w:sz w:val="26"/>
            <w:szCs w:val="26"/>
            <w:lang w:val="en-US" w:eastAsia="ru-RU"/>
          </w:rPr>
          <w:t>www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torgi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gov</w:t>
        </w:r>
        <w:r>
          <w:rPr>
            <w:rStyle w:val="af2"/>
            <w:rFonts w:eastAsia="Arial"/>
            <w:sz w:val="26"/>
            <w:szCs w:val="26"/>
            <w:lang w:eastAsia="ru-RU"/>
          </w:rPr>
          <w:t>.</w:t>
        </w:r>
        <w:r>
          <w:rPr>
            <w:rStyle w:val="af2"/>
            <w:rFonts w:eastAsia="Arial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Чернянского района </w:t>
      </w:r>
      <w:hyperlink r:id="rId9" w:history="1">
        <w:r>
          <w:rPr>
            <w:rStyle w:val="af2"/>
            <w:rFonts w:eastAsia="Arial"/>
            <w:sz w:val="26"/>
            <w:szCs w:val="26"/>
            <w:lang w:val="en-US"/>
          </w:rPr>
          <w:t>https</w:t>
        </w:r>
        <w:r>
          <w:rPr>
            <w:rStyle w:val="af2"/>
            <w:rFonts w:eastAsia="Arial"/>
            <w:sz w:val="26"/>
            <w:szCs w:val="26"/>
          </w:rPr>
          <w:t>://</w:t>
        </w:r>
        <w:r>
          <w:rPr>
            <w:rStyle w:val="af2"/>
            <w:rFonts w:eastAsia="Arial"/>
            <w:sz w:val="26"/>
            <w:szCs w:val="26"/>
            <w:lang w:val="en-US"/>
          </w:rPr>
          <w:t>admchern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gosuslugi</w:t>
        </w:r>
        <w:r>
          <w:rPr>
            <w:rStyle w:val="af2"/>
            <w:rFonts w:eastAsia="Arial"/>
            <w:sz w:val="26"/>
            <w:szCs w:val="26"/>
          </w:rPr>
          <w:t>.</w:t>
        </w:r>
        <w:r>
          <w:rPr>
            <w:rStyle w:val="af2"/>
            <w:rFonts w:eastAsia="Arial"/>
            <w:sz w:val="26"/>
            <w:szCs w:val="26"/>
            <w:lang w:val="en-US"/>
          </w:rPr>
          <w:t>ru</w:t>
        </w:r>
      </w:hyperlink>
      <w:r w:rsidRPr="00DF6E16"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информационно-телекоммуникационной сети  </w:t>
      </w:r>
      <w:r>
        <w:rPr>
          <w:sz w:val="26"/>
          <w:szCs w:val="26"/>
          <w:lang w:eastAsia="ru-RU"/>
        </w:rPr>
        <w:lastRenderedPageBreak/>
        <w:t>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D52071" w:rsidRDefault="00D52071" w:rsidP="00D52071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D52071" w:rsidRDefault="00D52071" w:rsidP="00D52071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D52071" w:rsidRDefault="00D52071" w:rsidP="00D52071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площадью__________кв.м для  __________________________________________.</w:t>
      </w: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rPr>
          <w:rFonts w:eastAsia="SimSun"/>
          <w:sz w:val="26"/>
          <w:szCs w:val="26"/>
        </w:rPr>
      </w:pPr>
    </w:p>
    <w:p w:rsidR="00D52071" w:rsidRDefault="00D52071" w:rsidP="00D52071">
      <w:pPr>
        <w:jc w:val="both"/>
        <w:rPr>
          <w:rFonts w:eastAsia="SimSun"/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D52071" w:rsidRDefault="00D52071" w:rsidP="00D52071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D52071" w:rsidRDefault="00D52071" w:rsidP="00D52071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  согласен: _____________________________</w:t>
      </w:r>
    </w:p>
    <w:p w:rsidR="00D52071" w:rsidRDefault="00D52071" w:rsidP="00D5207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52071" w:rsidRDefault="00D52071" w:rsidP="00D5207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D52071" w:rsidRDefault="00D52071" w:rsidP="00D5207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</w:t>
      </w: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5C081B">
      <w:pPr>
        <w:pStyle w:val="a6"/>
        <w:jc w:val="right"/>
        <w:rPr>
          <w:rFonts w:eastAsia="Arial"/>
          <w:sz w:val="26"/>
          <w:szCs w:val="26"/>
          <w:shd w:val="clear" w:color="auto" w:fill="FFFFFF"/>
        </w:rPr>
      </w:pPr>
    </w:p>
    <w:p w:rsidR="005C081B" w:rsidRDefault="00F75651">
      <w:pPr>
        <w:pStyle w:val="a6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5C081B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6A" w:rsidRDefault="00975A6A">
      <w:r>
        <w:separator/>
      </w:r>
    </w:p>
  </w:endnote>
  <w:endnote w:type="continuationSeparator" w:id="0">
    <w:p w:rsidR="00975A6A" w:rsidRDefault="009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C081B" w:rsidRDefault="005C081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5C081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6A" w:rsidRDefault="00975A6A">
      <w:r>
        <w:separator/>
      </w:r>
    </w:p>
  </w:footnote>
  <w:footnote w:type="continuationSeparator" w:id="0">
    <w:p w:rsidR="00975A6A" w:rsidRDefault="009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81B" w:rsidRDefault="00F75651">
    <w:pPr>
      <w:pStyle w:val="ac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736E32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61F"/>
    <w:multiLevelType w:val="hybridMultilevel"/>
    <w:tmpl w:val="9F9C9976"/>
    <w:lvl w:ilvl="0" w:tplc="C0C841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72629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1F66E5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BD3893F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14320F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A0D8E5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335812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D3DEAC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51EC3E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162E1C16"/>
    <w:multiLevelType w:val="hybridMultilevel"/>
    <w:tmpl w:val="5772149C"/>
    <w:lvl w:ilvl="0" w:tplc="F6942A9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62151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0E24A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AC2EE8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ADAFD2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AB8C8F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F0204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4CA7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DBAB5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71A0A"/>
    <w:multiLevelType w:val="hybridMultilevel"/>
    <w:tmpl w:val="2C3A0556"/>
    <w:lvl w:ilvl="0" w:tplc="00B6C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B5B446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82F0AD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0720AEB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8A4E7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681693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496C4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891208C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F4EED42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3" w15:restartNumberingAfterBreak="0">
    <w:nsid w:val="52C47F43"/>
    <w:multiLevelType w:val="hybridMultilevel"/>
    <w:tmpl w:val="078613A6"/>
    <w:lvl w:ilvl="0" w:tplc="0C3CB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5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EB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2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60D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A86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67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C6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95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3D20CA"/>
    <w:multiLevelType w:val="hybridMultilevel"/>
    <w:tmpl w:val="575CF214"/>
    <w:lvl w:ilvl="0" w:tplc="811A66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2F2FED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05AB4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DD4CF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748C66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6742EB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E42832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200603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B76DB0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B4627C"/>
    <w:multiLevelType w:val="hybridMultilevel"/>
    <w:tmpl w:val="1A406086"/>
    <w:lvl w:ilvl="0" w:tplc="52225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AE6CE4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7098E5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75F47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0D6EA1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0D189A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0E04F6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6D63DE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B7AE36BA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6" w15:restartNumberingAfterBreak="0">
    <w:nsid w:val="71406501"/>
    <w:multiLevelType w:val="hybridMultilevel"/>
    <w:tmpl w:val="356CE8EC"/>
    <w:lvl w:ilvl="0" w:tplc="3B84B4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64D6D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DEA8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8A0BF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4570286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88A825B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8762EE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FFA4D04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C23AA6D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81B"/>
    <w:rsid w:val="000A19B9"/>
    <w:rsid w:val="00145159"/>
    <w:rsid w:val="001F48B3"/>
    <w:rsid w:val="0030324C"/>
    <w:rsid w:val="00450F20"/>
    <w:rsid w:val="004A18DF"/>
    <w:rsid w:val="005C081B"/>
    <w:rsid w:val="005C27E3"/>
    <w:rsid w:val="005F7D67"/>
    <w:rsid w:val="007306EC"/>
    <w:rsid w:val="00736E32"/>
    <w:rsid w:val="007C65BB"/>
    <w:rsid w:val="00975A6A"/>
    <w:rsid w:val="009E0564"/>
    <w:rsid w:val="00A769B5"/>
    <w:rsid w:val="00C5152B"/>
    <w:rsid w:val="00C772CD"/>
    <w:rsid w:val="00D52071"/>
    <w:rsid w:val="00D8495C"/>
    <w:rsid w:val="00DA4D95"/>
    <w:rsid w:val="00EB189D"/>
    <w:rsid w:val="00F75651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C9B"/>
  <w15:docId w15:val="{46CFA694-E70A-47A6-9314-2A471D39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5"/>
    <w:next w:val="a6"/>
    <w:link w:val="a9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5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b">
    <w:name w:val="Символ нумерации"/>
  </w:style>
  <w:style w:type="character" w:customStyle="1" w:styleId="afc">
    <w:name w:val="Маркеры списка"/>
    <w:rPr>
      <w:rFonts w:ascii="starsymbol" w:eastAsia="starsymbol" w:hAnsi="starsymbol"/>
      <w:sz w:val="18"/>
      <w:szCs w:val="18"/>
    </w:rPr>
  </w:style>
  <w:style w:type="paragraph" w:styleId="a6">
    <w:name w:val="Body Text"/>
    <w:basedOn w:val="a"/>
    <w:link w:val="afd"/>
  </w:style>
  <w:style w:type="paragraph" w:styleId="afe">
    <w:name w:val="List"/>
    <w:basedOn w:val="a6"/>
    <w:rPr>
      <w:rFonts w:ascii="Arial" w:hAnsi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/>
    </w:rPr>
  </w:style>
  <w:style w:type="paragraph" w:customStyle="1" w:styleId="aff">
    <w:name w:val="Название"/>
    <w:basedOn w:val="a5"/>
    <w:next w:val="a8"/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6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3">
    <w:name w:val="Основной шрифт абзаца4"/>
  </w:style>
  <w:style w:type="character" w:customStyle="1" w:styleId="35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5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link w:val="aff2"/>
    <w:rPr>
      <w:lang w:eastAsia="ar-SA"/>
    </w:rPr>
  </w:style>
  <w:style w:type="character" w:customStyle="1" w:styleId="afd">
    <w:name w:val="Основной текст Знак"/>
    <w:link w:val="a6"/>
    <w:rPr>
      <w:rFonts w:ascii="Arial" w:eastAsia="Lucida Sans Unicode" w:hAnsi="Arial"/>
      <w:sz w:val="24"/>
      <w:szCs w:val="24"/>
      <w:lang w:eastAsia="ar-SA"/>
    </w:rPr>
  </w:style>
  <w:style w:type="character" w:customStyle="1" w:styleId="ad">
    <w:name w:val="Верхний колонтитул Знак"/>
    <w:link w:val="ac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chern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Dascha</cp:lastModifiedBy>
  <cp:revision>28</cp:revision>
  <cp:lastPrinted>2023-05-02T08:55:00Z</cp:lastPrinted>
  <dcterms:created xsi:type="dcterms:W3CDTF">2023-04-19T07:22:00Z</dcterms:created>
  <dcterms:modified xsi:type="dcterms:W3CDTF">2023-11-20T08:24:00Z</dcterms:modified>
</cp:coreProperties>
</file>