
<file path=[Content_Types].xml><?xml version="1.0" encoding="utf-8"?>
<Types xmlns="http://schemas.openxmlformats.org/package/2006/content-types">
  <Default Extension="docx" ContentType="application/vnd.openxmlformats-officedocument.wordprocessingml.document"/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717"/>
        <w:rPr>
          <w:sz w:val="28"/>
          <w:szCs w:val="28"/>
        </w:rPr>
      </w:pPr>
      <w:r>
        <w:rPr>
          <w:sz w:val="28"/>
          <w:szCs w:val="28"/>
        </w:rPr>
        <w:t xml:space="preserve">Выборы депутатов земского собрания Русскохаланского сельского поселения </w:t>
      </w:r>
      <w:r>
        <w:rPr>
          <w:b/>
          <w:bCs/>
          <w:sz w:val="28"/>
          <w:szCs w:val="28"/>
        </w:rPr>
        <w:t xml:space="preserve">муниципального района «Чернянский район»</w:t>
      </w:r>
      <w:r>
        <w:rPr>
          <w:b/>
          <w:bCs/>
          <w:sz w:val="28"/>
        </w:rPr>
        <w:t xml:space="preserve"> </w:t>
      </w:r>
      <w:r>
        <w:rPr>
          <w:b/>
          <w:bCs/>
          <w:sz w:val="28"/>
        </w:rPr>
        <w:t xml:space="preserve">Белгородской области</w:t>
      </w:r>
      <w:r>
        <w:rPr>
          <w:sz w:val="28"/>
          <w:szCs w:val="28"/>
        </w:rPr>
        <w:t xml:space="preserve"> пятого созыва по </w:t>
      </w:r>
      <w:r>
        <w:rPr>
          <w:sz w:val="28"/>
          <w:szCs w:val="28"/>
        </w:rPr>
        <w:t xml:space="preserve">Русскохаланс</w:t>
      </w:r>
      <w:r>
        <w:rPr>
          <w:sz w:val="28"/>
          <w:szCs w:val="28"/>
        </w:rPr>
        <w:t xml:space="preserve">кому десятимандатному </w:t>
      </w:r>
      <w:r/>
    </w:p>
    <w:p>
      <w:pPr>
        <w:pStyle w:val="717"/>
        <w:rPr>
          <w:sz w:val="28"/>
          <w:szCs w:val="28"/>
        </w:rPr>
      </w:pPr>
      <w:r>
        <w:rPr>
          <w:sz w:val="28"/>
          <w:szCs w:val="28"/>
        </w:rPr>
        <w:t xml:space="preserve">избирательному округу № 15</w:t>
      </w:r>
      <w:r/>
    </w:p>
    <w:p>
      <w:pPr>
        <w:pStyle w:val="717"/>
        <w:rPr>
          <w:sz w:val="28"/>
          <w:szCs w:val="28"/>
        </w:rPr>
      </w:pPr>
      <w:r>
        <w:rPr>
          <w:sz w:val="28"/>
          <w:szCs w:val="28"/>
        </w:rPr>
        <w:t xml:space="preserve">10 сентября 2023 года</w:t>
      </w:r>
      <w:r/>
    </w:p>
    <w:p>
      <w:pPr>
        <w:pStyle w:val="717"/>
        <w:rPr>
          <w:sz w:val="2"/>
          <w:szCs w:val="2"/>
        </w:rPr>
      </w:pPr>
      <w:r>
        <w:rPr>
          <w:sz w:val="2"/>
          <w:szCs w:val="2"/>
        </w:rPr>
      </w:r>
      <w:r/>
    </w:p>
    <w:p>
      <w:pPr>
        <w:pStyle w:val="717"/>
        <w:rPr>
          <w:sz w:val="2"/>
          <w:szCs w:val="2"/>
        </w:rPr>
      </w:pPr>
      <w:r>
        <w:rPr>
          <w:sz w:val="2"/>
          <w:szCs w:val="2"/>
        </w:rPr>
      </w:r>
      <w:r/>
    </w:p>
    <w:p>
      <w:pPr>
        <w:pStyle w:val="717"/>
        <w:rPr>
          <w:sz w:val="2"/>
          <w:szCs w:val="2"/>
        </w:rPr>
      </w:pPr>
      <w:r>
        <w:rPr>
          <w:sz w:val="2"/>
          <w:szCs w:val="2"/>
        </w:rPr>
      </w:r>
      <w:r/>
    </w:p>
    <w:p>
      <w:pPr>
        <w:pStyle w:val="717"/>
        <w:rPr>
          <w:sz w:val="2"/>
          <w:szCs w:val="2"/>
        </w:rPr>
      </w:pPr>
      <w:r>
        <w:rPr>
          <w:sz w:val="2"/>
          <w:szCs w:val="2"/>
        </w:rPr>
      </w:r>
      <w:r>
        <w:rPr>
          <w:sz w:val="2"/>
          <w:szCs w:val="2"/>
        </w:rPr>
        <w:object w:dxaOrig="1041" w:dyaOrig="1141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0" o:spid="_x0000_s0" type="#_x0000_t75" style="width:45.0pt;height:48.0pt;mso-wrap-distance-left:0.0pt;mso-wrap-distance-top:0.0pt;mso-wrap-distance-right:0.0pt;mso-wrap-distance-bottom:0.0pt;" filled="f" stroked="f">
            <v:path textboxrect="0,0,0,0"/>
            <v:imagedata r:id="rId11" o:title=""/>
          </v:shape>
          <o:OLEObject DrawAspect="Content" r:id="rId12" ObjectID="_1525040" ProgID="Word.Document.12" ShapeID="_x0000_i0" Type="Embed"/>
        </w:object>
      </w:r>
      <w:r/>
    </w:p>
    <w:p>
      <w:pPr>
        <w:pStyle w:val="717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717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center"/>
        <w:widowControl/>
      </w:pPr>
      <w:r>
        <w:rPr>
          <w:b/>
          <w:bCs/>
          <w:sz w:val="32"/>
          <w:szCs w:val="32"/>
          <w:lang w:val="en-US"/>
        </w:rPr>
        <w:t xml:space="preserve">ЧЕРНЯНСКАЯ ТЕРРИТОРИАЛЬНАЯ </w:t>
      </w:r>
      <w:r/>
    </w:p>
    <w:p>
      <w:pPr>
        <w:jc w:val="center"/>
        <w:widowControl/>
      </w:pPr>
      <w:r>
        <w:rPr>
          <w:b/>
          <w:bCs/>
          <w:sz w:val="32"/>
          <w:szCs w:val="32"/>
          <w:lang w:val="en-US"/>
        </w:rPr>
        <w:t xml:space="preserve">ИЗБИРАТЕЛЬНАЯ КОМИССИЯ</w:t>
      </w:r>
      <w:r/>
    </w:p>
    <w:p>
      <w:pPr>
        <w:jc w:val="center"/>
        <w:widowControl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center"/>
      </w:pPr>
      <w:r>
        <w:rPr>
          <w:b/>
          <w:bCs/>
          <w:spacing w:val="60"/>
          <w:sz w:val="32"/>
          <w:szCs w:val="32"/>
        </w:rPr>
        <w:t xml:space="preserve">ПОСТАНОВЛЕНИЕ</w:t>
      </w:r>
      <w:r/>
    </w:p>
    <w:p>
      <w:pPr>
        <w:jc w:val="center"/>
        <w:widowControl/>
        <w:rPr>
          <w:sz w:val="26"/>
          <w:szCs w:val="26"/>
        </w:rPr>
      </w:pPr>
      <w:r>
        <w:rPr>
          <w:sz w:val="26"/>
          <w:szCs w:val="26"/>
        </w:rPr>
      </w:r>
      <w:r/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828"/>
        <w:gridCol w:w="2528"/>
        <w:gridCol w:w="3107"/>
      </w:tblGrid>
      <w:tr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828" w:type="dxa"/>
            <w:textDirection w:val="lrTb"/>
            <w:noWrap w:val="false"/>
          </w:tcPr>
          <w:p>
            <w:pPr>
              <w:tabs>
                <w:tab w:val="right" w:pos="3612" w:leader="none"/>
              </w:tabs>
              <w:rPr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11</w:t>
            </w:r>
            <w:r>
              <w:rPr>
                <w:sz w:val="28"/>
                <w:szCs w:val="28"/>
                <w:highlight w:val="white"/>
                <w:lang w:val="en-US"/>
              </w:rPr>
              <w:t xml:space="preserve"> </w:t>
            </w:r>
            <w:r>
              <w:rPr>
                <w:sz w:val="28"/>
                <w:szCs w:val="28"/>
                <w:highlight w:val="white"/>
              </w:rPr>
              <w:t xml:space="preserve">сентября 2023 года</w:t>
            </w:r>
            <w:r>
              <w:rPr>
                <w:sz w:val="28"/>
                <w:szCs w:val="28"/>
                <w:highlight w:val="white"/>
              </w:rPr>
              <w:tab/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528" w:type="dxa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107" w:type="dxa"/>
            <w:textDirection w:val="lrTb"/>
            <w:noWrap w:val="false"/>
          </w:tcPr>
          <w:p>
            <w:pPr>
              <w:jc w:val="right"/>
              <w:rPr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№ </w:t>
            </w:r>
            <w:r>
              <w:rPr>
                <w:rFonts w:eastAsia="Times New Roman CYR"/>
                <w:sz w:val="28"/>
                <w:szCs w:val="28"/>
                <w:highlight w:val="white"/>
              </w:rPr>
              <w:t xml:space="preserve">27/234-1</w:t>
            </w:r>
            <w:r>
              <w:rPr>
                <w:highlight w:val="white"/>
              </w:rPr>
            </w:r>
            <w:r/>
          </w:p>
        </w:tc>
      </w:tr>
    </w:tbl>
    <w:p>
      <w:pPr>
        <w:jc w:val="center"/>
        <w:widowControl/>
      </w:pPr>
      <w:r>
        <w:rPr>
          <w:b/>
          <w:sz w:val="24"/>
          <w:szCs w:val="24"/>
        </w:rPr>
        <w:t xml:space="preserve">п. Чернянка</w:t>
      </w:r>
      <w:r/>
    </w:p>
    <w:p>
      <w:pPr>
        <w:ind w:right="4820"/>
        <w:jc w:val="both"/>
        <w:shd w:val="clear" w:color="auto" w:fill="ffffff"/>
        <w:tabs>
          <w:tab w:val="left" w:pos="3437" w:leader="none"/>
          <w:tab w:val="left" w:pos="5954" w:leader="none"/>
        </w:tabs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</w:r>
      <w:r/>
    </w:p>
    <w:p>
      <w:pPr>
        <w:pStyle w:val="873"/>
        <w:ind w:left="0" w:right="4114" w:firstLine="0"/>
        <w:rPr>
          <w:szCs w:val="28"/>
        </w:rPr>
      </w:pPr>
      <w:r>
        <w:rPr>
          <w:b/>
          <w:bCs/>
          <w:sz w:val="28"/>
        </w:rPr>
        <w:t xml:space="preserve">Об установлении общих </w:t>
      </w:r>
      <w:r>
        <w:rPr>
          <w:b/>
          <w:bCs/>
          <w:sz w:val="28"/>
        </w:rPr>
        <w:t xml:space="preserve">итогов  выборов депутатов земского собрания 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Русскохаланс</w:t>
      </w:r>
      <w:r>
        <w:rPr>
          <w:b/>
          <w:bCs/>
          <w:sz w:val="28"/>
        </w:rPr>
        <w:t xml:space="preserve">к</w:t>
      </w:r>
      <w:r>
        <w:rPr>
          <w:b/>
          <w:bCs/>
          <w:sz w:val="28"/>
        </w:rPr>
        <w:t xml:space="preserve">о</w:t>
      </w:r>
      <w:r>
        <w:rPr>
          <w:b/>
          <w:bCs/>
          <w:sz w:val="28"/>
        </w:rPr>
        <w:t xml:space="preserve">г</w:t>
      </w:r>
      <w:r>
        <w:rPr>
          <w:b/>
          <w:bCs/>
          <w:sz w:val="28"/>
        </w:rPr>
        <w:t xml:space="preserve">о </w:t>
      </w:r>
      <w:r>
        <w:rPr>
          <w:b/>
          <w:bCs/>
          <w:sz w:val="28"/>
        </w:rPr>
        <w:t xml:space="preserve">сельск</w:t>
      </w:r>
      <w:r>
        <w:rPr>
          <w:b/>
          <w:bCs/>
          <w:sz w:val="28"/>
        </w:rPr>
        <w:t xml:space="preserve">ого поселения</w:t>
      </w:r>
      <w:r>
        <w:rPr>
          <w:b/>
          <w:bCs/>
          <w:sz w:val="28"/>
        </w:rPr>
        <w:t xml:space="preserve"> </w:t>
      </w:r>
      <w:r>
        <w:rPr>
          <w:b/>
          <w:bCs/>
          <w:sz w:val="28"/>
          <w:szCs w:val="28"/>
        </w:rPr>
        <w:t xml:space="preserve">муниципального района «Чернянский район»</w:t>
      </w:r>
      <w:r>
        <w:rPr>
          <w:b/>
          <w:bCs/>
          <w:sz w:val="28"/>
        </w:rPr>
        <w:t xml:space="preserve"> </w:t>
      </w:r>
      <w:r>
        <w:rPr>
          <w:b/>
          <w:bCs/>
          <w:sz w:val="28"/>
        </w:rPr>
        <w:t xml:space="preserve">Белгородской области</w:t>
      </w:r>
      <w:r>
        <w:rPr>
          <w:sz w:val="28"/>
        </w:rPr>
        <w:t xml:space="preserve"> </w:t>
      </w:r>
      <w:r>
        <w:rPr>
          <w:b/>
          <w:bCs/>
          <w:sz w:val="28"/>
        </w:rPr>
        <w:t xml:space="preserve">пятого созыва </w:t>
      </w:r>
      <w:r/>
    </w:p>
    <w:p>
      <w:pPr>
        <w:ind w:right="4396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889"/>
        <w:ind w:firstLine="720"/>
        <w:jc w:val="both"/>
        <w:rPr>
          <w:sz w:val="28"/>
          <w:szCs w:val="28"/>
        </w:rPr>
      </w:pPr>
      <w:r>
        <w:rPr>
          <w:sz w:val="28"/>
        </w:rPr>
        <w:t xml:space="preserve">В соответствии со статьей 94 Избирательного кодекса Белгородской области и на основании протокола Чернянской территориальной избирательной комиссии с полномочиями окружной избирательной  комиссии о результат</w:t>
      </w:r>
      <w:r>
        <w:rPr>
          <w:sz w:val="28"/>
        </w:rPr>
        <w:t xml:space="preserve">ах выборов депутатов земского собрания </w:t>
      </w:r>
      <w:r>
        <w:rPr>
          <w:sz w:val="28"/>
          <w:szCs w:val="28"/>
        </w:rPr>
        <w:t xml:space="preserve">Русскохаланс</w:t>
      </w:r>
      <w:r>
        <w:rPr>
          <w:sz w:val="28"/>
        </w:rPr>
        <w:t xml:space="preserve">кого сельского поселения  </w:t>
      </w:r>
      <w:r>
        <w:rPr>
          <w:b w:val="0"/>
          <w:bCs w:val="0"/>
          <w:sz w:val="28"/>
          <w:szCs w:val="28"/>
        </w:rPr>
        <w:t xml:space="preserve">муниципального района «Чернянский район»</w:t>
      </w:r>
      <w:r>
        <w:rPr>
          <w:b w:val="0"/>
          <w:bCs w:val="0"/>
          <w:sz w:val="28"/>
        </w:rPr>
        <w:t xml:space="preserve"> </w:t>
      </w:r>
      <w:r>
        <w:rPr>
          <w:bCs/>
          <w:sz w:val="28"/>
        </w:rPr>
        <w:t xml:space="preserve">Белгородской области</w:t>
      </w:r>
      <w:r>
        <w:rPr>
          <w:sz w:val="28"/>
        </w:rPr>
        <w:t xml:space="preserve"> </w:t>
      </w:r>
      <w:r>
        <w:rPr>
          <w:sz w:val="28"/>
        </w:rPr>
        <w:t xml:space="preserve">пятого созыва по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Русскохаланс</w:t>
      </w:r>
      <w:r>
        <w:rPr>
          <w:sz w:val="28"/>
        </w:rPr>
        <w:t xml:space="preserve">кому  десятимандатному избирательному округу № 15</w:t>
      </w:r>
      <w:r>
        <w:t xml:space="preserve">, </w:t>
      </w:r>
      <w:r>
        <w:rPr>
          <w:sz w:val="28"/>
          <w:szCs w:val="28"/>
        </w:rPr>
        <w:t xml:space="preserve">Чернянская  территориальная избирательная комиссия</w:t>
      </w:r>
      <w:r>
        <w:rPr>
          <w:sz w:val="28"/>
          <w:szCs w:val="28"/>
        </w:rPr>
        <w:t xml:space="preserve"> </w:t>
      </w:r>
      <w:r>
        <w:rPr>
          <w:rStyle w:val="886"/>
          <w:sz w:val="28"/>
          <w:szCs w:val="28"/>
        </w:rPr>
        <w:t xml:space="preserve">п</w:t>
      </w:r>
      <w:r>
        <w:rPr>
          <w:rStyle w:val="886"/>
          <w:sz w:val="28"/>
          <w:szCs w:val="28"/>
        </w:rPr>
        <w:t xml:space="preserve"> о с т а н о в л я е т</w:t>
      </w:r>
      <w:r>
        <w:rPr>
          <w:rStyle w:val="886"/>
          <w:sz w:val="28"/>
          <w:szCs w:val="28"/>
        </w:rPr>
        <w:t xml:space="preserve">:</w:t>
      </w:r>
      <w:r/>
    </w:p>
    <w:p>
      <w:pPr>
        <w:pStyle w:val="876"/>
        <w:numPr>
          <w:ilvl w:val="0"/>
          <w:numId w:val="1"/>
        </w:numPr>
        <w:ind w:left="0" w:right="-5" w:firstLine="993"/>
        <w:spacing w:line="240" w:lineRule="auto"/>
        <w:tabs>
          <w:tab w:val="clear" w:pos="709" w:leader="none"/>
          <w:tab w:val="left" w:pos="1080" w:leader="none"/>
          <w:tab w:val="left" w:pos="1276" w:leader="none"/>
        </w:tabs>
      </w:pPr>
      <w:r>
        <w:rPr>
          <w:rStyle w:val="886"/>
          <w:b w:val="0"/>
          <w:bCs w:val="0"/>
        </w:rPr>
        <w:t xml:space="preserve">Признать, что  выборы депутатов земского собрания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Русскохаланс</w:t>
      </w:r>
      <w:r>
        <w:rPr>
          <w:rStyle w:val="886"/>
          <w:b w:val="0"/>
          <w:bCs w:val="0"/>
        </w:rPr>
        <w:t xml:space="preserve">кого сельского поселения </w:t>
      </w:r>
      <w:r>
        <w:rPr>
          <w:b w:val="0"/>
          <w:bCs w:val="0"/>
          <w:sz w:val="28"/>
          <w:szCs w:val="28"/>
        </w:rPr>
        <w:t xml:space="preserve">муниципального района «Чернянский район»</w:t>
      </w:r>
      <w:r>
        <w:rPr>
          <w:b w:val="0"/>
          <w:bCs w:val="0"/>
          <w:sz w:val="28"/>
        </w:rPr>
        <w:t xml:space="preserve"> </w:t>
      </w:r>
      <w:r>
        <w:rPr>
          <w:bCs/>
        </w:rPr>
        <w:t xml:space="preserve">Белгородской области</w:t>
      </w:r>
      <w:r>
        <w:t xml:space="preserve"> </w:t>
      </w:r>
      <w:r>
        <w:t xml:space="preserve">по </w:t>
      </w:r>
      <w:r>
        <w:rPr>
          <w:sz w:val="28"/>
          <w:szCs w:val="28"/>
        </w:rPr>
        <w:t xml:space="preserve">Русскохаланс</w:t>
      </w:r>
      <w:r>
        <w:t xml:space="preserve">кому десятимандатному избирательному округу №15  состоявшимися и действительными, замещены 10 мандатов.</w:t>
      </w:r>
      <w:r/>
    </w:p>
    <w:p>
      <w:pPr>
        <w:numPr>
          <w:ilvl w:val="0"/>
          <w:numId w:val="1"/>
        </w:numPr>
        <w:ind w:left="0" w:right="-5" w:firstLine="993"/>
        <w:jc w:val="both"/>
        <w:widowControl/>
        <w:tabs>
          <w:tab w:val="left" w:pos="1134" w:leader="none"/>
          <w:tab w:val="clear" w:pos="1841" w:leader="none"/>
        </w:tabs>
      </w:pPr>
      <w:r>
        <w:rPr>
          <w:sz w:val="28"/>
        </w:rPr>
        <w:t xml:space="preserve">Отметить, что нарушений избирательного законодательства </w:t>
      </w:r>
      <w:r>
        <w:rPr>
          <w:sz w:val="28"/>
        </w:rPr>
        <w:t xml:space="preserve">не установлено, жалоб (заявлений) на действия (бездействия) избирательных комиссий в день голосования и до установления общих </w:t>
      </w:r>
      <w:r>
        <w:rPr>
          <w:sz w:val="28"/>
        </w:rPr>
        <w:t xml:space="preserve">итогов выборов депутатов земского собрания</w:t>
      </w:r>
      <w:r>
        <w:rPr>
          <w:sz w:val="28"/>
        </w:rPr>
        <w:t xml:space="preserve">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Русскохаланс</w:t>
      </w:r>
      <w:r>
        <w:rPr>
          <w:sz w:val="28"/>
        </w:rPr>
        <w:t xml:space="preserve">кого сельского поселения</w:t>
      </w:r>
      <w:r>
        <w:rPr>
          <w:sz w:val="28"/>
        </w:rPr>
        <w:t xml:space="preserve"> </w:t>
      </w:r>
      <w:r>
        <w:rPr>
          <w:b w:val="0"/>
          <w:bCs w:val="0"/>
          <w:sz w:val="28"/>
          <w:szCs w:val="28"/>
        </w:rPr>
        <w:t xml:space="preserve">муниципального района «Чернянский район»</w:t>
      </w:r>
      <w:r>
        <w:rPr>
          <w:b w:val="0"/>
          <w:bCs w:val="0"/>
          <w:sz w:val="28"/>
        </w:rPr>
        <w:t xml:space="preserve"> </w:t>
      </w:r>
      <w:r>
        <w:rPr>
          <w:bCs/>
          <w:sz w:val="28"/>
        </w:rPr>
        <w:t xml:space="preserve">Белгородской области</w:t>
      </w:r>
      <w:r>
        <w:rPr>
          <w:sz w:val="28"/>
        </w:rPr>
        <w:t xml:space="preserve"> </w:t>
      </w:r>
      <w:r>
        <w:rPr>
          <w:sz w:val="28"/>
        </w:rPr>
        <w:t xml:space="preserve">пятого созыва по </w:t>
      </w:r>
      <w:r>
        <w:rPr>
          <w:sz w:val="28"/>
          <w:szCs w:val="28"/>
        </w:rPr>
        <w:t xml:space="preserve">Русскохаланс</w:t>
      </w:r>
      <w:r>
        <w:rPr>
          <w:sz w:val="28"/>
        </w:rPr>
        <w:t xml:space="preserve">кому десятимандатному избират</w:t>
      </w:r>
      <w:r>
        <w:rPr>
          <w:sz w:val="28"/>
        </w:rPr>
        <w:t xml:space="preserve">ельному округу № 15 не поступало.</w:t>
      </w:r>
      <w:r/>
    </w:p>
    <w:p>
      <w:pPr>
        <w:pStyle w:val="876"/>
        <w:numPr>
          <w:ilvl w:val="0"/>
          <w:numId w:val="1"/>
        </w:numPr>
        <w:ind w:left="0" w:right="-5" w:firstLine="993"/>
        <w:spacing w:line="240" w:lineRule="auto"/>
        <w:tabs>
          <w:tab w:val="clear" w:pos="709" w:leader="none"/>
          <w:tab w:val="left" w:pos="1080" w:leader="none"/>
          <w:tab w:val="left" w:pos="1276" w:leader="none"/>
        </w:tabs>
      </w:pPr>
      <w:r>
        <w:t xml:space="preserve">Признать избранными депутатами земского собрания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Русскохаланс</w:t>
      </w:r>
      <w:r>
        <w:t xml:space="preserve">кого сельского </w:t>
      </w:r>
      <w:r>
        <w:t xml:space="preserve">поселения </w:t>
      </w:r>
      <w:r>
        <w:rPr>
          <w:b w:val="0"/>
          <w:bCs w:val="0"/>
          <w:sz w:val="28"/>
          <w:szCs w:val="28"/>
        </w:rPr>
        <w:t xml:space="preserve">муниципального района «Чернянский район»</w:t>
      </w:r>
      <w:r>
        <w:rPr>
          <w:b w:val="0"/>
          <w:bCs w:val="0"/>
          <w:sz w:val="28"/>
        </w:rPr>
        <w:t xml:space="preserve"> </w:t>
      </w:r>
      <w:r>
        <w:rPr>
          <w:bCs/>
        </w:rPr>
        <w:t xml:space="preserve">Белгородской области</w:t>
      </w:r>
      <w:r>
        <w:t xml:space="preserve"> </w:t>
      </w:r>
      <w:r>
        <w:t xml:space="preserve">пятого созыва по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Русскохаланс</w:t>
      </w:r>
      <w:r>
        <w:t xml:space="preserve">кому десятимандатному избирательному округу №</w:t>
      </w:r>
      <w:r>
        <w:t xml:space="preserve"> 15:</w:t>
      </w:r>
      <w:r/>
    </w:p>
    <w:p>
      <w:pPr>
        <w:ind w:right="-5" w:firstLine="720"/>
        <w:jc w:val="both"/>
      </w:pPr>
      <w:r/>
      <w:r/>
    </w:p>
    <w:tbl>
      <w:tblPr>
        <w:tblW w:w="4733" w:type="dxa"/>
        <w:tblInd w:w="392" w:type="dxa"/>
        <w:tblLook w:val="04A0" w:firstRow="1" w:lastRow="0" w:firstColumn="1" w:lastColumn="0" w:noHBand="0" w:noVBand="1"/>
      </w:tblPr>
      <w:tblGrid>
        <w:gridCol w:w="4733"/>
      </w:tblGrid>
      <w:tr>
        <w:trPr/>
        <w:tc>
          <w:tcPr>
            <w:tcW w:w="4733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 xml:space="preserve">Богатырев</w:t>
            </w:r>
            <w:r>
              <w:rPr>
                <w:color w:val="000000"/>
                <w:sz w:val="28"/>
                <w:szCs w:val="28"/>
              </w:rPr>
              <w:t xml:space="preserve">а</w:t>
            </w:r>
            <w:r>
              <w:rPr>
                <w:color w:val="000000"/>
                <w:sz w:val="28"/>
                <w:szCs w:val="28"/>
              </w:rPr>
              <w:t xml:space="preserve"> Владислав</w:t>
            </w:r>
            <w:r>
              <w:rPr>
                <w:color w:val="000000"/>
                <w:sz w:val="28"/>
                <w:szCs w:val="28"/>
              </w:rPr>
              <w:t xml:space="preserve">а</w:t>
            </w:r>
            <w:r>
              <w:rPr>
                <w:color w:val="000000"/>
                <w:sz w:val="28"/>
                <w:szCs w:val="28"/>
              </w:rPr>
              <w:t xml:space="preserve"> Сергеевич</w:t>
            </w:r>
            <w:r>
              <w:rPr>
                <w:color w:val="000000"/>
                <w:sz w:val="28"/>
                <w:szCs w:val="28"/>
              </w:rPr>
              <w:t xml:space="preserve">а</w:t>
            </w:r>
            <w:r>
              <w:rPr>
                <w:color w:val="000000"/>
              </w:rPr>
            </w:r>
            <w:r/>
          </w:p>
        </w:tc>
      </w:tr>
      <w:tr>
        <w:trPr/>
        <w:tc>
          <w:tcPr>
            <w:tcW w:w="4733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 xml:space="preserve">Доманов</w:t>
            </w:r>
            <w:r>
              <w:rPr>
                <w:color w:val="000000"/>
                <w:sz w:val="28"/>
                <w:szCs w:val="28"/>
              </w:rPr>
              <w:t xml:space="preserve">а</w:t>
            </w:r>
            <w:r>
              <w:rPr>
                <w:color w:val="000000"/>
                <w:sz w:val="28"/>
                <w:szCs w:val="28"/>
              </w:rPr>
              <w:t xml:space="preserve"> Серге</w:t>
            </w:r>
            <w:r>
              <w:rPr>
                <w:color w:val="000000"/>
                <w:sz w:val="28"/>
                <w:szCs w:val="28"/>
              </w:rPr>
              <w:t xml:space="preserve">я</w:t>
            </w:r>
            <w:r>
              <w:rPr>
                <w:color w:val="000000"/>
                <w:sz w:val="28"/>
                <w:szCs w:val="28"/>
              </w:rPr>
              <w:t xml:space="preserve"> Алексеевич</w:t>
            </w:r>
            <w:r>
              <w:rPr>
                <w:color w:val="000000"/>
                <w:sz w:val="28"/>
                <w:szCs w:val="28"/>
              </w:rPr>
              <w:t xml:space="preserve">а</w:t>
            </w:r>
            <w:r>
              <w:rPr>
                <w:color w:val="000000"/>
              </w:rPr>
            </w:r>
            <w:r/>
          </w:p>
        </w:tc>
      </w:tr>
      <w:tr>
        <w:trPr/>
        <w:tc>
          <w:tcPr>
            <w:tcW w:w="4733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 xml:space="preserve">Зиновьев</w:t>
            </w:r>
            <w:r>
              <w:rPr>
                <w:color w:val="000000"/>
                <w:sz w:val="28"/>
                <w:szCs w:val="28"/>
              </w:rPr>
              <w:t xml:space="preserve">у</w:t>
            </w:r>
            <w:r>
              <w:rPr>
                <w:color w:val="000000"/>
                <w:sz w:val="28"/>
                <w:szCs w:val="28"/>
              </w:rPr>
              <w:t xml:space="preserve"> Светлан</w:t>
            </w:r>
            <w:r>
              <w:rPr>
                <w:color w:val="000000"/>
                <w:sz w:val="28"/>
                <w:szCs w:val="28"/>
              </w:rPr>
              <w:t xml:space="preserve">у</w:t>
            </w:r>
            <w:r>
              <w:rPr>
                <w:color w:val="000000"/>
                <w:sz w:val="28"/>
                <w:szCs w:val="28"/>
              </w:rPr>
              <w:t xml:space="preserve"> Владимировн</w:t>
            </w:r>
            <w:r>
              <w:rPr>
                <w:color w:val="000000"/>
                <w:sz w:val="28"/>
                <w:szCs w:val="28"/>
              </w:rPr>
              <w:t xml:space="preserve">у</w:t>
            </w:r>
            <w:r>
              <w:rPr>
                <w:color w:val="000000"/>
              </w:rPr>
            </w:r>
            <w:r/>
          </w:p>
        </w:tc>
      </w:tr>
      <w:tr>
        <w:trPr/>
        <w:tc>
          <w:tcPr>
            <w:tcW w:w="4733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 xml:space="preserve">Иванов</w:t>
            </w:r>
            <w:r>
              <w:rPr>
                <w:color w:val="000000"/>
                <w:sz w:val="28"/>
                <w:szCs w:val="28"/>
              </w:rPr>
              <w:t xml:space="preserve">а</w:t>
            </w:r>
            <w:r>
              <w:rPr>
                <w:color w:val="000000"/>
                <w:sz w:val="28"/>
                <w:szCs w:val="28"/>
              </w:rPr>
              <w:t xml:space="preserve"> Олег</w:t>
            </w:r>
            <w:r>
              <w:rPr>
                <w:color w:val="000000"/>
                <w:sz w:val="28"/>
                <w:szCs w:val="28"/>
              </w:rPr>
              <w:t xml:space="preserve">а</w:t>
            </w:r>
            <w:r>
              <w:rPr>
                <w:color w:val="000000"/>
                <w:sz w:val="28"/>
                <w:szCs w:val="28"/>
              </w:rPr>
              <w:t xml:space="preserve"> Юрьевич</w:t>
            </w:r>
            <w:r>
              <w:rPr>
                <w:color w:val="000000"/>
                <w:sz w:val="28"/>
                <w:szCs w:val="28"/>
              </w:rPr>
              <w:t xml:space="preserve">а</w:t>
            </w:r>
            <w:r>
              <w:rPr>
                <w:color w:val="000000"/>
              </w:rPr>
            </w:r>
            <w:r/>
          </w:p>
        </w:tc>
      </w:tr>
      <w:tr>
        <w:trPr/>
        <w:tc>
          <w:tcPr>
            <w:tcW w:w="4733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 xml:space="preserve">Казимирск</w:t>
            </w:r>
            <w:r>
              <w:rPr>
                <w:color w:val="000000"/>
                <w:sz w:val="28"/>
                <w:szCs w:val="28"/>
              </w:rPr>
              <w:t xml:space="preserve">ую</w:t>
            </w:r>
            <w:r>
              <w:rPr>
                <w:color w:val="000000"/>
                <w:sz w:val="28"/>
                <w:szCs w:val="28"/>
              </w:rPr>
              <w:t xml:space="preserve"> Елен</w:t>
            </w:r>
            <w:r>
              <w:rPr>
                <w:color w:val="000000"/>
                <w:sz w:val="28"/>
                <w:szCs w:val="28"/>
              </w:rPr>
              <w:t xml:space="preserve">у</w:t>
            </w:r>
            <w:r>
              <w:rPr>
                <w:color w:val="000000"/>
                <w:sz w:val="28"/>
                <w:szCs w:val="28"/>
              </w:rPr>
              <w:t xml:space="preserve"> Олеговн</w:t>
            </w:r>
            <w:r>
              <w:rPr>
                <w:color w:val="000000"/>
                <w:sz w:val="28"/>
                <w:szCs w:val="28"/>
              </w:rPr>
              <w:t xml:space="preserve">у</w:t>
            </w:r>
            <w:r>
              <w:rPr>
                <w:color w:val="000000"/>
              </w:rPr>
            </w:r>
            <w:r/>
          </w:p>
        </w:tc>
      </w:tr>
      <w:tr>
        <w:trPr/>
        <w:tc>
          <w:tcPr>
            <w:tcW w:w="4733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 xml:space="preserve">Капустин</w:t>
            </w:r>
            <w:r>
              <w:rPr>
                <w:color w:val="000000"/>
                <w:sz w:val="28"/>
                <w:szCs w:val="28"/>
              </w:rPr>
              <w:t xml:space="preserve">у</w:t>
            </w:r>
            <w:r>
              <w:rPr>
                <w:color w:val="000000"/>
                <w:sz w:val="28"/>
                <w:szCs w:val="28"/>
              </w:rPr>
              <w:t xml:space="preserve"> Алл</w:t>
            </w:r>
            <w:r>
              <w:rPr>
                <w:color w:val="000000"/>
                <w:sz w:val="28"/>
                <w:szCs w:val="28"/>
              </w:rPr>
              <w:t xml:space="preserve">у</w:t>
            </w:r>
            <w:r>
              <w:rPr>
                <w:color w:val="000000"/>
                <w:sz w:val="28"/>
                <w:szCs w:val="28"/>
              </w:rPr>
              <w:t xml:space="preserve"> Анатольевн</w:t>
            </w:r>
            <w:r>
              <w:rPr>
                <w:color w:val="000000"/>
                <w:sz w:val="28"/>
                <w:szCs w:val="28"/>
              </w:rPr>
              <w:t xml:space="preserve">у</w:t>
            </w:r>
            <w:r>
              <w:rPr>
                <w:color w:val="000000"/>
                <w:sz w:val="28"/>
                <w:szCs w:val="28"/>
              </w:rPr>
            </w:r>
            <w:r/>
          </w:p>
        </w:tc>
      </w:tr>
      <w:tr>
        <w:trPr/>
        <w:tc>
          <w:tcPr>
            <w:tcW w:w="4733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 xml:space="preserve">Крикуненко</w:t>
            </w:r>
            <w:r>
              <w:rPr>
                <w:color w:val="000000"/>
                <w:sz w:val="28"/>
                <w:szCs w:val="28"/>
              </w:rPr>
              <w:t xml:space="preserve"> Серге</w:t>
            </w:r>
            <w:r>
              <w:rPr>
                <w:color w:val="000000"/>
                <w:sz w:val="28"/>
                <w:szCs w:val="28"/>
              </w:rPr>
              <w:t xml:space="preserve">я</w:t>
            </w:r>
            <w:r>
              <w:rPr>
                <w:color w:val="000000"/>
                <w:sz w:val="28"/>
                <w:szCs w:val="28"/>
              </w:rPr>
              <w:t xml:space="preserve"> Михайлович</w:t>
            </w:r>
            <w:r>
              <w:rPr>
                <w:color w:val="000000"/>
                <w:sz w:val="28"/>
                <w:szCs w:val="28"/>
              </w:rPr>
              <w:t xml:space="preserve">а</w:t>
            </w:r>
            <w:r>
              <w:rPr>
                <w:color w:val="000000"/>
                <w:sz w:val="28"/>
                <w:szCs w:val="28"/>
              </w:rPr>
            </w:r>
            <w:r/>
          </w:p>
        </w:tc>
      </w:tr>
      <w:tr>
        <w:trPr/>
        <w:tc>
          <w:tcPr>
            <w:tcW w:w="4733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 xml:space="preserve">Неволин</w:t>
            </w:r>
            <w:r>
              <w:rPr>
                <w:color w:val="000000"/>
                <w:sz w:val="28"/>
                <w:szCs w:val="28"/>
              </w:rPr>
              <w:t xml:space="preserve">у</w:t>
            </w:r>
            <w:r>
              <w:rPr>
                <w:color w:val="000000"/>
                <w:sz w:val="28"/>
                <w:szCs w:val="28"/>
              </w:rPr>
              <w:t xml:space="preserve"> Наталь</w:t>
            </w:r>
            <w:r>
              <w:rPr>
                <w:color w:val="000000"/>
                <w:sz w:val="28"/>
                <w:szCs w:val="28"/>
              </w:rPr>
              <w:t xml:space="preserve">ю</w:t>
            </w:r>
            <w:r>
              <w:rPr>
                <w:color w:val="000000"/>
                <w:sz w:val="28"/>
                <w:szCs w:val="28"/>
              </w:rPr>
              <w:t xml:space="preserve"> Сергеевн</w:t>
            </w:r>
            <w:r>
              <w:rPr>
                <w:color w:val="000000"/>
                <w:sz w:val="28"/>
                <w:szCs w:val="28"/>
              </w:rPr>
              <w:t xml:space="preserve">у</w:t>
            </w:r>
            <w:r>
              <w:rPr>
                <w:color w:val="000000"/>
              </w:rPr>
            </w:r>
            <w:r/>
          </w:p>
        </w:tc>
      </w:tr>
      <w:tr>
        <w:trPr/>
        <w:tc>
          <w:tcPr>
            <w:tcW w:w="4733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 xml:space="preserve">Новиков</w:t>
            </w:r>
            <w:r>
              <w:rPr>
                <w:color w:val="000000"/>
                <w:sz w:val="28"/>
                <w:szCs w:val="28"/>
              </w:rPr>
              <w:t xml:space="preserve">а</w:t>
            </w:r>
            <w:r>
              <w:rPr>
                <w:color w:val="000000"/>
                <w:sz w:val="28"/>
                <w:szCs w:val="28"/>
              </w:rPr>
              <w:t xml:space="preserve"> Михаил</w:t>
            </w:r>
            <w:r>
              <w:rPr>
                <w:color w:val="000000"/>
                <w:sz w:val="28"/>
                <w:szCs w:val="28"/>
              </w:rPr>
              <w:t xml:space="preserve">а</w:t>
            </w:r>
            <w:r>
              <w:rPr>
                <w:color w:val="000000"/>
                <w:sz w:val="28"/>
                <w:szCs w:val="28"/>
              </w:rPr>
              <w:t xml:space="preserve"> Викторович</w:t>
            </w:r>
            <w:r>
              <w:rPr>
                <w:color w:val="000000"/>
                <w:sz w:val="28"/>
                <w:szCs w:val="28"/>
              </w:rPr>
              <w:t xml:space="preserve">а</w:t>
            </w:r>
            <w:r>
              <w:rPr>
                <w:color w:val="000000"/>
              </w:rPr>
            </w:r>
            <w:r/>
          </w:p>
        </w:tc>
      </w:tr>
      <w:tr>
        <w:trPr/>
        <w:tc>
          <w:tcPr>
            <w:tcW w:w="4733" w:type="dxa"/>
            <w:vMerge w:val="restart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 xml:space="preserve">Потапов</w:t>
            </w:r>
            <w:r>
              <w:rPr>
                <w:color w:val="000000"/>
                <w:sz w:val="28"/>
                <w:szCs w:val="28"/>
              </w:rPr>
              <w:t xml:space="preserve">а</w:t>
            </w:r>
            <w:r>
              <w:rPr>
                <w:color w:val="000000"/>
                <w:sz w:val="28"/>
                <w:szCs w:val="28"/>
              </w:rPr>
              <w:t xml:space="preserve"> Виктор</w:t>
            </w:r>
            <w:r>
              <w:rPr>
                <w:color w:val="000000"/>
                <w:sz w:val="28"/>
                <w:szCs w:val="28"/>
              </w:rPr>
              <w:t xml:space="preserve">а</w:t>
            </w:r>
            <w:r>
              <w:rPr>
                <w:color w:val="000000"/>
                <w:sz w:val="28"/>
                <w:szCs w:val="28"/>
              </w:rPr>
              <w:t xml:space="preserve"> Николаевич</w:t>
            </w:r>
            <w:r>
              <w:rPr>
                <w:color w:val="000000"/>
                <w:sz w:val="28"/>
                <w:szCs w:val="28"/>
              </w:rPr>
              <w:t xml:space="preserve">а</w:t>
            </w:r>
            <w:r>
              <w:rPr>
                <w:color w:val="000000"/>
                <w:sz w:val="28"/>
                <w:szCs w:val="28"/>
              </w:rPr>
            </w:r>
            <w:r/>
          </w:p>
        </w:tc>
      </w:tr>
    </w:tbl>
    <w:p>
      <w:pPr>
        <w:pStyle w:val="714"/>
        <w:jc w:val="both"/>
      </w:pPr>
      <w:r/>
      <w:r/>
    </w:p>
    <w:p>
      <w:pPr>
        <w:pStyle w:val="714"/>
        <w:jc w:val="both"/>
        <w:rPr>
          <w:spacing w:val="-2"/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4.</w:t>
      </w:r>
      <w:r>
        <w:rPr>
          <w:spacing w:val="-2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 xml:space="preserve">Направить настоящее постановление в земское собрание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Русскохаланс</w:t>
      </w:r>
      <w:r>
        <w:rPr>
          <w:spacing w:val="-2"/>
          <w:sz w:val="28"/>
          <w:szCs w:val="28"/>
        </w:rPr>
        <w:t xml:space="preserve">кого сельского поселения </w:t>
      </w:r>
      <w:r>
        <w:rPr>
          <w:b w:val="0"/>
          <w:bCs w:val="0"/>
          <w:sz w:val="28"/>
          <w:szCs w:val="28"/>
        </w:rPr>
        <w:t xml:space="preserve">муниципального района «Чернянский район»</w:t>
      </w:r>
      <w:r>
        <w:rPr>
          <w:b w:val="0"/>
          <w:bCs w:val="0"/>
          <w:sz w:val="28"/>
        </w:rPr>
        <w:t xml:space="preserve"> </w:t>
      </w:r>
      <w:r>
        <w:rPr>
          <w:bCs/>
          <w:sz w:val="28"/>
        </w:rPr>
        <w:t xml:space="preserve">Белгородской области</w:t>
      </w:r>
      <w:r>
        <w:rPr>
          <w:sz w:val="28"/>
        </w:rPr>
        <w:t xml:space="preserve"> </w:t>
      </w:r>
      <w:r>
        <w:rPr>
          <w:spacing w:val="-2"/>
          <w:sz w:val="28"/>
          <w:szCs w:val="28"/>
        </w:rPr>
        <w:t xml:space="preserve">и в Избирательную комиссию Белгородской области.</w:t>
      </w:r>
      <w:r/>
    </w:p>
    <w:p>
      <w:pPr>
        <w:pStyle w:val="714"/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5. </w:t>
      </w:r>
      <w:r>
        <w:rPr>
          <w:spacing w:val="-2"/>
          <w:sz w:val="28"/>
          <w:szCs w:val="28"/>
        </w:rPr>
        <w:t xml:space="preserve">Р</w:t>
      </w:r>
      <w:r>
        <w:rPr>
          <w:sz w:val="28"/>
          <w:szCs w:val="28"/>
        </w:rPr>
        <w:t xml:space="preserve">азместить</w:t>
      </w:r>
      <w:r>
        <w:rPr>
          <w:sz w:val="28"/>
          <w:szCs w:val="28"/>
        </w:rPr>
        <w:t xml:space="preserve"> настоящее постановление в сети Интернет  </w:t>
      </w:r>
      <w:r>
        <w:rPr>
          <w:spacing w:val="-2"/>
          <w:sz w:val="28"/>
          <w:szCs w:val="28"/>
        </w:rPr>
        <w:t xml:space="preserve">на официальной странице Чернянской ТИК на сайте Избирательной комиссии Белгородской области</w:t>
      </w:r>
      <w:r>
        <w:rPr>
          <w:sz w:val="28"/>
          <w:szCs w:val="28"/>
        </w:rPr>
        <w:t xml:space="preserve"> и на официальном сайте органов местного самоуправления Чернянского района в разделе </w:t>
      </w:r>
      <w:r>
        <w:rPr>
          <w:rStyle w:val="885"/>
          <w:b w:val="0"/>
          <w:sz w:val="28"/>
          <w:szCs w:val="28"/>
        </w:rPr>
        <w:t xml:space="preserve">«Территориальная избирательная комиссия».</w:t>
      </w:r>
      <w:r/>
    </w:p>
    <w:p>
      <w:pPr>
        <w:pStyle w:val="714"/>
        <w:jc w:val="both"/>
        <w:rPr>
          <w:color w:val="000000"/>
          <w:sz w:val="28"/>
          <w:szCs w:val="28"/>
        </w:rPr>
      </w:pPr>
      <w:r>
        <w:tab/>
      </w:r>
      <w:r>
        <w:rPr>
          <w:sz w:val="28"/>
          <w:szCs w:val="28"/>
        </w:rPr>
        <w:t xml:space="preserve">5. Обнародовать итоги выборов депутатов земского собрания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Русскохаланс</w:t>
      </w:r>
      <w:r>
        <w:rPr>
          <w:sz w:val="28"/>
          <w:szCs w:val="28"/>
        </w:rPr>
        <w:t xml:space="preserve">кого сельского поселения </w:t>
      </w:r>
      <w:r>
        <w:rPr>
          <w:b w:val="0"/>
          <w:bCs w:val="0"/>
          <w:sz w:val="28"/>
          <w:szCs w:val="28"/>
        </w:rPr>
        <w:t xml:space="preserve">муниципального района «Чернянский район»</w:t>
      </w:r>
      <w:r>
        <w:rPr>
          <w:b w:val="0"/>
          <w:bCs w:val="0"/>
          <w:sz w:val="28"/>
        </w:rPr>
        <w:t xml:space="preserve"> </w:t>
      </w:r>
      <w:r>
        <w:rPr>
          <w:bCs/>
          <w:sz w:val="28"/>
        </w:rPr>
        <w:t xml:space="preserve">Белгородской области</w:t>
      </w:r>
      <w:r>
        <w:rPr>
          <w:sz w:val="28"/>
        </w:rPr>
        <w:t xml:space="preserve"> </w:t>
      </w:r>
      <w:r>
        <w:rPr>
          <w:sz w:val="28"/>
          <w:szCs w:val="28"/>
        </w:rPr>
        <w:t xml:space="preserve">пятого созыва</w:t>
      </w:r>
      <w:r>
        <w:rPr>
          <w:sz w:val="28"/>
          <w:szCs w:val="28"/>
        </w:rPr>
        <w:t xml:space="preserve"> в районной газете «Приосколье»</w:t>
      </w:r>
      <w:r>
        <w:rPr>
          <w:sz w:val="28"/>
          <w:szCs w:val="28"/>
        </w:rPr>
        <w:t xml:space="preserve">.</w:t>
      </w:r>
      <w:r/>
    </w:p>
    <w:p>
      <w:pPr>
        <w:pStyle w:val="876"/>
        <w:ind w:right="-5" w:firstLine="0"/>
        <w:spacing w:line="240" w:lineRule="auto"/>
        <w:tabs>
          <w:tab w:val="left" w:pos="567" w:leader="none"/>
          <w:tab w:val="clear" w:pos="709" w:leader="none"/>
          <w:tab w:val="clear" w:pos="5654" w:leader="none"/>
          <w:tab w:val="clear" w:pos="5954" w:leader="none"/>
        </w:tabs>
        <w:rPr>
          <w:highlight w:val="darkGreen"/>
        </w:rPr>
      </w:pPr>
      <w:r>
        <w:rPr>
          <w:rStyle w:val="886"/>
          <w:b w:val="0"/>
          <w:bCs w:val="0"/>
        </w:rPr>
        <w:tab/>
      </w:r>
      <w:r/>
    </w:p>
    <w:p>
      <w:pPr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rPr>
          <w:sz w:val="28"/>
          <w:szCs w:val="28"/>
        </w:rPr>
      </w:pPr>
      <w:r>
        <w:rPr>
          <w:sz w:val="28"/>
          <w:szCs w:val="28"/>
        </w:rPr>
      </w:r>
      <w:r/>
    </w:p>
    <w:tbl>
      <w:tblPr>
        <w:tblW w:w="9253" w:type="dxa"/>
        <w:jc w:val="center"/>
        <w:tblInd w:w="12" w:type="dxa"/>
        <w:tblLayout w:type="fixed"/>
        <w:tblLook w:val="0000" w:firstRow="0" w:lastRow="0" w:firstColumn="0" w:lastColumn="0" w:noHBand="0" w:noVBand="0"/>
      </w:tblPr>
      <w:tblGrid>
        <w:gridCol w:w="4627"/>
        <w:gridCol w:w="2307"/>
        <w:gridCol w:w="2319"/>
      </w:tblGrid>
      <w:tr>
        <w:trPr>
          <w:jc w:val="center"/>
          <w:trHeight w:val="920"/>
        </w:trPr>
        <w:tc>
          <w:tcPr>
            <w:tcW w:w="462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b/>
                <w:sz w:val="28"/>
                <w:szCs w:val="28"/>
              </w:rPr>
              <w:t xml:space="preserve">Председатель</w:t>
            </w:r>
            <w:r/>
          </w:p>
          <w:p>
            <w:pPr>
              <w:jc w:val="center"/>
            </w:pPr>
            <w:r>
              <w:rPr>
                <w:b/>
                <w:sz w:val="28"/>
                <w:szCs w:val="28"/>
              </w:rPr>
              <w:t xml:space="preserve">Чернянской территориальной </w:t>
            </w:r>
            <w:r/>
          </w:p>
          <w:p>
            <w:pPr>
              <w:jc w:val="center"/>
            </w:pPr>
            <w:r>
              <w:rPr>
                <w:b/>
                <w:sz w:val="28"/>
                <w:szCs w:val="28"/>
              </w:rPr>
              <w:t xml:space="preserve">избирательной комиссии</w:t>
            </w:r>
            <w:r/>
          </w:p>
        </w:tc>
        <w:tc>
          <w:tcPr>
            <w:tcW w:w="2307" w:type="dxa"/>
            <w:vAlign w:val="bottom"/>
            <w:textDirection w:val="lrTb"/>
            <w:noWrap w:val="false"/>
          </w:tcPr>
          <w:p>
            <w:r/>
            <w:r/>
          </w:p>
        </w:tc>
        <w:tc>
          <w:tcPr>
            <w:tcW w:w="2319" w:type="dxa"/>
            <w:vAlign w:val="bottom"/>
            <w:textDirection w:val="lrTb"/>
            <w:noWrap w:val="false"/>
          </w:tcPr>
          <w:p>
            <w:r>
              <w:rPr>
                <w:b/>
                <w:sz w:val="28"/>
                <w:szCs w:val="28"/>
              </w:rPr>
              <w:t xml:space="preserve">И.А.Беланова</w:t>
            </w:r>
            <w:r/>
          </w:p>
        </w:tc>
      </w:tr>
      <w:tr>
        <w:trPr>
          <w:jc w:val="center"/>
          <w:trHeight w:val="65"/>
        </w:trPr>
        <w:tc>
          <w:tcPr>
            <w:tcW w:w="4627" w:type="dxa"/>
            <w:vAlign w:val="bottom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W w:w="2307" w:type="dxa"/>
            <w:vAlign w:val="bottom"/>
            <w:textDirection w:val="lrTb"/>
            <w:noWrap w:val="false"/>
          </w:tcPr>
          <w:p>
            <w:r/>
            <w:r/>
          </w:p>
        </w:tc>
        <w:tc>
          <w:tcPr>
            <w:tcW w:w="2319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rPr>
          <w:jc w:val="center"/>
          <w:trHeight w:val="962"/>
        </w:trPr>
        <w:tc>
          <w:tcPr>
            <w:tcW w:w="462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b/>
                <w:sz w:val="28"/>
                <w:szCs w:val="28"/>
              </w:rPr>
              <w:t xml:space="preserve">Секретарь</w:t>
            </w:r>
            <w:r/>
          </w:p>
          <w:p>
            <w:pPr>
              <w:jc w:val="center"/>
            </w:pPr>
            <w:r>
              <w:rPr>
                <w:b/>
                <w:sz w:val="28"/>
                <w:szCs w:val="28"/>
              </w:rPr>
              <w:t xml:space="preserve">Чернянской территориальной </w:t>
            </w:r>
            <w:r/>
          </w:p>
          <w:p>
            <w:pPr>
              <w:jc w:val="center"/>
            </w:pPr>
            <w:r>
              <w:rPr>
                <w:b/>
                <w:sz w:val="28"/>
                <w:szCs w:val="28"/>
              </w:rPr>
              <w:t xml:space="preserve">избирательной комиссии</w:t>
            </w:r>
            <w:r/>
          </w:p>
        </w:tc>
        <w:tc>
          <w:tcPr>
            <w:tcW w:w="2307" w:type="dxa"/>
            <w:vAlign w:val="bottom"/>
            <w:textDirection w:val="lrTb"/>
            <w:noWrap w:val="false"/>
          </w:tcPr>
          <w:p>
            <w:r/>
            <w:r/>
          </w:p>
        </w:tc>
        <w:tc>
          <w:tcPr>
            <w:tcW w:w="2319" w:type="dxa"/>
            <w:vAlign w:val="bottom"/>
            <w:textDirection w:val="lrTb"/>
            <w:noWrap w:val="false"/>
          </w:tcPr>
          <w:p>
            <w:r>
              <w:rPr>
                <w:b/>
                <w:sz w:val="28"/>
                <w:szCs w:val="28"/>
              </w:rPr>
              <w:t xml:space="preserve">С.С.Стрекозова</w:t>
            </w:r>
            <w:r/>
          </w:p>
        </w:tc>
      </w:tr>
    </w:tbl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/>
    </w:p>
    <w:p>
      <w:pPr>
        <w:ind w:left="5554"/>
        <w:jc w:val="right"/>
        <w:spacing w:before="72"/>
        <w:rPr>
          <w:rFonts w:ascii="PT Astra Serif" w:hAnsi="PT Astra Serif" w:cs="PT Astra Serif"/>
          <w:spacing w:val="-9"/>
          <w:sz w:val="28"/>
          <w:szCs w:val="28"/>
        </w:rPr>
      </w:pPr>
      <w:r>
        <w:rPr>
          <w:rFonts w:ascii="PT Astra Serif" w:hAnsi="PT Astra Serif" w:cs="PT Astra Serif"/>
          <w:spacing w:val="-9"/>
          <w:sz w:val="28"/>
          <w:szCs w:val="28"/>
        </w:rPr>
      </w:r>
      <w:r/>
    </w:p>
    <w:p>
      <w:pPr>
        <w:ind w:left="5554"/>
        <w:jc w:val="right"/>
        <w:spacing w:before="72"/>
        <w:rPr>
          <w:spacing w:val="-9"/>
          <w:sz w:val="28"/>
          <w:szCs w:val="28"/>
        </w:rPr>
      </w:pPr>
      <w:r>
        <w:rPr>
          <w:spacing w:val="-9"/>
          <w:sz w:val="28"/>
          <w:szCs w:val="28"/>
        </w:rPr>
      </w:r>
      <w:r/>
    </w:p>
    <w:sectPr>
      <w:headerReference w:type="default" r:id="rId9"/>
      <w:headerReference w:type="even" r:id="rId10"/>
      <w:footnotePr/>
      <w:endnotePr/>
      <w:type w:val="nextPage"/>
      <w:pgSz w:w="11909" w:h="16834" w:orient="portrait"/>
      <w:pgMar w:top="1134" w:right="850" w:bottom="1952" w:left="1701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 CYR">
    <w:panose1 w:val="02020603050405020304"/>
  </w:font>
  <w:font w:name="Calibri">
    <w:panose1 w:val="020F0502020204030204"/>
  </w:font>
  <w:font w:name="PT Astra Serif">
    <w:panose1 w:val="020A0603040505020204"/>
  </w:font>
  <w:font w:name="Arial">
    <w:panose1 w:val="020B060402020202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4"/>
      <w:jc w:val="center"/>
      <w:rPr>
        <w:rStyle w:val="875"/>
      </w:rPr>
      <w:framePr w:wrap="around" w:vAnchor="text" w:hAnchor="margin" w:xAlign="center" w:y="1"/>
    </w:pPr>
    <w:r>
      <w:rPr>
        <w:rStyle w:val="875"/>
      </w:rPr>
      <w:fldChar w:fldCharType="begin"/>
    </w:r>
    <w:r>
      <w:rPr>
        <w:rStyle w:val="875"/>
      </w:rPr>
      <w:instrText xml:space="preserve">PAGE  </w:instrText>
    </w:r>
    <w:r>
      <w:rPr>
        <w:rStyle w:val="875"/>
      </w:rPr>
      <w:fldChar w:fldCharType="separate"/>
    </w:r>
    <w:r>
      <w:rPr>
        <w:rStyle w:val="875"/>
      </w:rPr>
      <w:t xml:space="preserve">2</w:t>
    </w:r>
    <w:r>
      <w:rPr>
        <w:rStyle w:val="875"/>
      </w:rPr>
      <w:fldChar w:fldCharType="end"/>
    </w:r>
    <w:r/>
  </w:p>
  <w:p>
    <w:pPr>
      <w:pStyle w:val="874"/>
      <w:rPr>
        <w:rStyle w:val="875"/>
      </w:rPr>
      <w:framePr w:wrap="around" w:vAnchor="text" w:hAnchor="margin" w:xAlign="center" w:y="1"/>
    </w:pPr>
    <w:r/>
    <w:r/>
  </w:p>
  <w:p>
    <w:pPr>
      <w:pStyle w:val="874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4"/>
      <w:rPr>
        <w:rStyle w:val="875"/>
      </w:rPr>
      <w:framePr w:wrap="around" w:vAnchor="text" w:hAnchor="margin" w:xAlign="center" w:y="1"/>
    </w:pPr>
    <w:r>
      <w:rPr>
        <w:rStyle w:val="875"/>
      </w:rPr>
      <w:fldChar w:fldCharType="begin"/>
    </w:r>
    <w:r>
      <w:rPr>
        <w:rStyle w:val="875"/>
      </w:rPr>
      <w:instrText xml:space="preserve">PAGE  </w:instrText>
    </w:r>
    <w:r>
      <w:rPr>
        <w:rStyle w:val="875"/>
      </w:rPr>
      <w:fldChar w:fldCharType="separate"/>
    </w:r>
    <w:r>
      <w:rPr>
        <w:rStyle w:val="875"/>
      </w:rPr>
      <w:t xml:space="preserve">1</w:t>
    </w:r>
    <w:r>
      <w:rPr>
        <w:rStyle w:val="875"/>
      </w:rPr>
      <w:fldChar w:fldCharType="end"/>
    </w:r>
    <w:r/>
  </w:p>
  <w:p>
    <w:pPr>
      <w:pStyle w:val="874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right"/>
      <w:pPr>
        <w:ind w:left="1841" w:hanging="990"/>
        <w:tabs>
          <w:tab w:val="num" w:pos="1841" w:leader="none"/>
        </w:tabs>
      </w:pPr>
      <w:rPr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  <w:tabs>
          <w:tab w:val="num" w:pos="6829" w:leader="none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78">
    <w:name w:val="Title Char"/>
    <w:basedOn w:val="692"/>
    <w:link w:val="715"/>
    <w:uiPriority w:val="10"/>
    <w:rPr>
      <w:sz w:val="48"/>
      <w:szCs w:val="48"/>
    </w:rPr>
  </w:style>
  <w:style w:type="character" w:styleId="679">
    <w:name w:val="Subtitle Char"/>
    <w:basedOn w:val="692"/>
    <w:link w:val="717"/>
    <w:uiPriority w:val="11"/>
    <w:rPr>
      <w:sz w:val="24"/>
      <w:szCs w:val="24"/>
    </w:rPr>
  </w:style>
  <w:style w:type="character" w:styleId="680">
    <w:name w:val="Quote Char"/>
    <w:link w:val="719"/>
    <w:uiPriority w:val="29"/>
    <w:rPr>
      <w:i/>
    </w:rPr>
  </w:style>
  <w:style w:type="character" w:styleId="681">
    <w:name w:val="Intense Quote Char"/>
    <w:link w:val="721"/>
    <w:uiPriority w:val="30"/>
    <w:rPr>
      <w:i/>
    </w:rPr>
  </w:style>
  <w:style w:type="character" w:styleId="682">
    <w:name w:val="Footnote Text Char"/>
    <w:link w:val="856"/>
    <w:uiPriority w:val="99"/>
    <w:rPr>
      <w:sz w:val="18"/>
    </w:rPr>
  </w:style>
  <w:style w:type="character" w:styleId="683">
    <w:name w:val="Endnote Text Char"/>
    <w:link w:val="859"/>
    <w:uiPriority w:val="99"/>
    <w:rPr>
      <w:sz w:val="20"/>
    </w:rPr>
  </w:style>
  <w:style w:type="paragraph" w:styleId="684" w:default="1">
    <w:name w:val="Normal"/>
    <w:qFormat/>
    <w:pPr>
      <w:widowControl w:val="off"/>
    </w:pPr>
    <w:rPr>
      <w:lang w:eastAsia="ru-RU"/>
    </w:rPr>
  </w:style>
  <w:style w:type="paragraph" w:styleId="685">
    <w:name w:val="Heading 1"/>
    <w:basedOn w:val="684"/>
    <w:next w:val="684"/>
    <w:qFormat/>
    <w:pPr>
      <w:ind w:left="5245"/>
      <w:jc w:val="center"/>
      <w:keepNext/>
      <w:spacing w:line="360" w:lineRule="auto"/>
      <w:shd w:val="clear" w:color="auto" w:fill="ffffff"/>
      <w:outlineLvl w:val="0"/>
    </w:pPr>
    <w:rPr>
      <w:color w:val="000000"/>
      <w:spacing w:val="-2"/>
      <w:sz w:val="24"/>
      <w:szCs w:val="24"/>
    </w:rPr>
  </w:style>
  <w:style w:type="paragraph" w:styleId="686">
    <w:name w:val="Heading 2"/>
    <w:basedOn w:val="684"/>
    <w:next w:val="684"/>
    <w:qFormat/>
    <w:pPr>
      <w:ind w:left="19"/>
      <w:jc w:val="center"/>
      <w:keepNext/>
      <w:spacing w:before="307" w:line="360" w:lineRule="auto"/>
      <w:shd w:val="clear" w:color="auto" w:fill="ffffff"/>
      <w:outlineLvl w:val="1"/>
    </w:pPr>
    <w:rPr>
      <w:b/>
      <w:bCs/>
      <w:color w:val="000000"/>
      <w:spacing w:val="-2"/>
      <w:sz w:val="28"/>
      <w:szCs w:val="28"/>
    </w:rPr>
  </w:style>
  <w:style w:type="paragraph" w:styleId="687">
    <w:name w:val="Heading 3"/>
    <w:basedOn w:val="684"/>
    <w:next w:val="684"/>
    <w:qFormat/>
    <w:pPr>
      <w:jc w:val="center"/>
      <w:keepNext/>
      <w:spacing w:line="360" w:lineRule="auto"/>
      <w:shd w:val="clear" w:color="auto" w:fill="ffffff"/>
      <w:outlineLvl w:val="2"/>
    </w:pPr>
    <w:rPr>
      <w:b/>
      <w:bCs/>
      <w:color w:val="000000"/>
      <w:spacing w:val="5"/>
      <w:sz w:val="32"/>
      <w:szCs w:val="32"/>
    </w:rPr>
  </w:style>
  <w:style w:type="paragraph" w:styleId="688">
    <w:name w:val="Heading 4"/>
    <w:basedOn w:val="684"/>
    <w:next w:val="684"/>
    <w:qFormat/>
    <w:pPr>
      <w:ind w:left="4962"/>
      <w:jc w:val="center"/>
      <w:keepNext/>
      <w:shd w:val="clear" w:color="auto" w:fill="ffffff"/>
      <w:outlineLvl w:val="3"/>
    </w:pPr>
    <w:rPr>
      <w:color w:val="000000"/>
      <w:spacing w:val="-1"/>
      <w:sz w:val="28"/>
      <w:szCs w:val="28"/>
    </w:rPr>
  </w:style>
  <w:style w:type="paragraph" w:styleId="689">
    <w:name w:val="Heading 5"/>
    <w:basedOn w:val="684"/>
    <w:next w:val="684"/>
    <w:qFormat/>
    <w:pPr>
      <w:ind w:left="4992"/>
      <w:jc w:val="center"/>
      <w:keepNext/>
      <w:spacing w:line="360" w:lineRule="auto"/>
      <w:shd w:val="clear" w:color="auto" w:fill="ffffff"/>
      <w:outlineLvl w:val="4"/>
    </w:pPr>
    <w:rPr>
      <w:color w:val="000000"/>
      <w:spacing w:val="-2"/>
      <w:sz w:val="24"/>
      <w:szCs w:val="24"/>
    </w:rPr>
  </w:style>
  <w:style w:type="paragraph" w:styleId="690">
    <w:name w:val="Heading 6"/>
    <w:basedOn w:val="684"/>
    <w:next w:val="684"/>
    <w:qFormat/>
    <w:pPr>
      <w:jc w:val="both"/>
      <w:keepNext/>
      <w:outlineLvl w:val="5"/>
    </w:pPr>
    <w:rPr>
      <w:b/>
      <w:bCs/>
      <w:sz w:val="28"/>
    </w:rPr>
  </w:style>
  <w:style w:type="paragraph" w:styleId="691">
    <w:name w:val="Heading 7"/>
    <w:basedOn w:val="684"/>
    <w:next w:val="684"/>
    <w:qFormat/>
    <w:pPr>
      <w:ind w:firstLine="709"/>
      <w:jc w:val="both"/>
      <w:keepNext/>
      <w:outlineLvl w:val="6"/>
    </w:pPr>
    <w:rPr>
      <w:sz w:val="27"/>
      <w:szCs w:val="28"/>
    </w:rPr>
  </w:style>
  <w:style w:type="character" w:styleId="692" w:default="1">
    <w:name w:val="Default Paragraph Font"/>
    <w:uiPriority w:val="1"/>
    <w:semiHidden/>
    <w:unhideWhenUsed/>
  </w:style>
  <w:style w:type="table" w:styleId="693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94" w:default="1">
    <w:name w:val="No List"/>
    <w:uiPriority w:val="99"/>
    <w:semiHidden/>
    <w:unhideWhenUsed/>
  </w:style>
  <w:style w:type="paragraph" w:styleId="695" w:customStyle="1">
    <w:name w:val="Heading 1"/>
    <w:basedOn w:val="684"/>
    <w:next w:val="684"/>
    <w:link w:val="696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96" w:customStyle="1">
    <w:name w:val="Heading 1 Char"/>
    <w:link w:val="695"/>
    <w:uiPriority w:val="9"/>
    <w:rPr>
      <w:rFonts w:ascii="Arial" w:hAnsi="Arial" w:eastAsia="Arial" w:cs="Arial"/>
      <w:sz w:val="40"/>
      <w:szCs w:val="40"/>
    </w:rPr>
  </w:style>
  <w:style w:type="paragraph" w:styleId="697" w:customStyle="1">
    <w:name w:val="Heading 2"/>
    <w:basedOn w:val="684"/>
    <w:next w:val="684"/>
    <w:link w:val="698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98" w:customStyle="1">
    <w:name w:val="Heading 2 Char"/>
    <w:link w:val="697"/>
    <w:uiPriority w:val="9"/>
    <w:rPr>
      <w:rFonts w:ascii="Arial" w:hAnsi="Arial" w:eastAsia="Arial" w:cs="Arial"/>
      <w:sz w:val="34"/>
    </w:rPr>
  </w:style>
  <w:style w:type="paragraph" w:styleId="699" w:customStyle="1">
    <w:name w:val="Heading 3"/>
    <w:basedOn w:val="684"/>
    <w:next w:val="684"/>
    <w:link w:val="700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00" w:customStyle="1">
    <w:name w:val="Heading 3 Char"/>
    <w:link w:val="699"/>
    <w:uiPriority w:val="9"/>
    <w:rPr>
      <w:rFonts w:ascii="Arial" w:hAnsi="Arial" w:eastAsia="Arial" w:cs="Arial"/>
      <w:sz w:val="30"/>
      <w:szCs w:val="30"/>
    </w:rPr>
  </w:style>
  <w:style w:type="paragraph" w:styleId="701" w:customStyle="1">
    <w:name w:val="Heading 4"/>
    <w:basedOn w:val="684"/>
    <w:next w:val="684"/>
    <w:link w:val="702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02" w:customStyle="1">
    <w:name w:val="Heading 4 Char"/>
    <w:link w:val="701"/>
    <w:uiPriority w:val="9"/>
    <w:rPr>
      <w:rFonts w:ascii="Arial" w:hAnsi="Arial" w:eastAsia="Arial" w:cs="Arial"/>
      <w:b/>
      <w:bCs/>
      <w:sz w:val="26"/>
      <w:szCs w:val="26"/>
    </w:rPr>
  </w:style>
  <w:style w:type="paragraph" w:styleId="703" w:customStyle="1">
    <w:name w:val="Heading 5"/>
    <w:basedOn w:val="684"/>
    <w:next w:val="684"/>
    <w:link w:val="704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04" w:customStyle="1">
    <w:name w:val="Heading 5 Char"/>
    <w:link w:val="703"/>
    <w:uiPriority w:val="9"/>
    <w:rPr>
      <w:rFonts w:ascii="Arial" w:hAnsi="Arial" w:eastAsia="Arial" w:cs="Arial"/>
      <w:b/>
      <w:bCs/>
      <w:sz w:val="24"/>
      <w:szCs w:val="24"/>
    </w:rPr>
  </w:style>
  <w:style w:type="paragraph" w:styleId="705" w:customStyle="1">
    <w:name w:val="Heading 6"/>
    <w:basedOn w:val="684"/>
    <w:next w:val="684"/>
    <w:link w:val="706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06" w:customStyle="1">
    <w:name w:val="Heading 6 Char"/>
    <w:link w:val="705"/>
    <w:uiPriority w:val="9"/>
    <w:rPr>
      <w:rFonts w:ascii="Arial" w:hAnsi="Arial" w:eastAsia="Arial" w:cs="Arial"/>
      <w:b/>
      <w:bCs/>
      <w:sz w:val="22"/>
      <w:szCs w:val="22"/>
    </w:rPr>
  </w:style>
  <w:style w:type="paragraph" w:styleId="707" w:customStyle="1">
    <w:name w:val="Heading 7"/>
    <w:basedOn w:val="684"/>
    <w:next w:val="684"/>
    <w:link w:val="708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08" w:customStyle="1">
    <w:name w:val="Heading 7 Char"/>
    <w:link w:val="70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09" w:customStyle="1">
    <w:name w:val="Heading 8"/>
    <w:basedOn w:val="684"/>
    <w:next w:val="684"/>
    <w:link w:val="710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10" w:customStyle="1">
    <w:name w:val="Heading 8 Char"/>
    <w:link w:val="709"/>
    <w:uiPriority w:val="9"/>
    <w:rPr>
      <w:rFonts w:ascii="Arial" w:hAnsi="Arial" w:eastAsia="Arial" w:cs="Arial"/>
      <w:i/>
      <w:iCs/>
      <w:sz w:val="22"/>
      <w:szCs w:val="22"/>
    </w:rPr>
  </w:style>
  <w:style w:type="paragraph" w:styleId="711" w:customStyle="1">
    <w:name w:val="Heading 9"/>
    <w:basedOn w:val="684"/>
    <w:next w:val="684"/>
    <w:link w:val="712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12" w:customStyle="1">
    <w:name w:val="Heading 9 Char"/>
    <w:link w:val="711"/>
    <w:uiPriority w:val="9"/>
    <w:rPr>
      <w:rFonts w:ascii="Arial" w:hAnsi="Arial" w:eastAsia="Arial" w:cs="Arial"/>
      <w:i/>
      <w:iCs/>
      <w:sz w:val="21"/>
      <w:szCs w:val="21"/>
    </w:rPr>
  </w:style>
  <w:style w:type="paragraph" w:styleId="713">
    <w:name w:val="List Paragraph"/>
    <w:basedOn w:val="684"/>
    <w:uiPriority w:val="34"/>
    <w:qFormat/>
    <w:pPr>
      <w:contextualSpacing/>
      <w:ind w:left="720"/>
    </w:pPr>
  </w:style>
  <w:style w:type="paragraph" w:styleId="714">
    <w:name w:val="No Spacing"/>
    <w:uiPriority w:val="1"/>
    <w:qFormat/>
  </w:style>
  <w:style w:type="paragraph" w:styleId="715">
    <w:name w:val="Title"/>
    <w:basedOn w:val="684"/>
    <w:next w:val="684"/>
    <w:link w:val="71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16" w:customStyle="1">
    <w:name w:val="Название Знак"/>
    <w:link w:val="715"/>
    <w:uiPriority w:val="10"/>
    <w:rPr>
      <w:sz w:val="48"/>
      <w:szCs w:val="48"/>
    </w:rPr>
  </w:style>
  <w:style w:type="paragraph" w:styleId="717">
    <w:name w:val="Subtitle"/>
    <w:basedOn w:val="684"/>
    <w:link w:val="718"/>
    <w:qFormat/>
    <w:pPr>
      <w:jc w:val="center"/>
      <w:widowControl/>
    </w:pPr>
    <w:rPr>
      <w:b/>
      <w:sz w:val="36"/>
    </w:rPr>
  </w:style>
  <w:style w:type="character" w:styleId="718" w:customStyle="1">
    <w:name w:val="Подзаголовок Знак"/>
    <w:link w:val="717"/>
    <w:uiPriority w:val="11"/>
    <w:rPr>
      <w:sz w:val="24"/>
      <w:szCs w:val="24"/>
    </w:rPr>
  </w:style>
  <w:style w:type="paragraph" w:styleId="719">
    <w:name w:val="Quote"/>
    <w:basedOn w:val="684"/>
    <w:next w:val="684"/>
    <w:link w:val="720"/>
    <w:uiPriority w:val="29"/>
    <w:qFormat/>
    <w:pPr>
      <w:ind w:left="720" w:right="720"/>
    </w:pPr>
    <w:rPr>
      <w:i/>
    </w:rPr>
  </w:style>
  <w:style w:type="character" w:styleId="720" w:customStyle="1">
    <w:name w:val="Цитата 2 Знак"/>
    <w:link w:val="719"/>
    <w:uiPriority w:val="29"/>
    <w:rPr>
      <w:i/>
    </w:rPr>
  </w:style>
  <w:style w:type="paragraph" w:styleId="721">
    <w:name w:val="Intense Quote"/>
    <w:basedOn w:val="684"/>
    <w:next w:val="684"/>
    <w:link w:val="722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22" w:customStyle="1">
    <w:name w:val="Выделенная цитата Знак"/>
    <w:link w:val="721"/>
    <w:uiPriority w:val="30"/>
    <w:rPr>
      <w:i/>
    </w:rPr>
  </w:style>
  <w:style w:type="paragraph" w:styleId="723" w:customStyle="1">
    <w:name w:val="Header"/>
    <w:basedOn w:val="684"/>
    <w:link w:val="724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724" w:customStyle="1">
    <w:name w:val="Header Char"/>
    <w:link w:val="723"/>
    <w:uiPriority w:val="99"/>
  </w:style>
  <w:style w:type="paragraph" w:styleId="725" w:customStyle="1">
    <w:name w:val="Footer"/>
    <w:basedOn w:val="684"/>
    <w:link w:val="728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726" w:customStyle="1">
    <w:name w:val="Footer Char"/>
    <w:link w:val="725"/>
    <w:uiPriority w:val="99"/>
  </w:style>
  <w:style w:type="paragraph" w:styleId="727" w:customStyle="1">
    <w:name w:val="Caption"/>
    <w:basedOn w:val="684"/>
    <w:next w:val="68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28" w:customStyle="1">
    <w:name w:val="Caption Char"/>
    <w:link w:val="725"/>
    <w:uiPriority w:val="99"/>
  </w:style>
  <w:style w:type="table" w:styleId="729">
    <w:name w:val="Table Grid"/>
    <w:uiPriority w:val="59"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0" w:customStyle="1">
    <w:name w:val="Table Grid Light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1" w:customStyle="1">
    <w:name w:val="Plain Table 1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0" w:fill="f2f2f2" w:themeFill="text1" w:themeFillTint="00"/>
      </w:tcPr>
    </w:tblStylePr>
    <w:tblStylePr w:type="band1Vert"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2" w:customStyle="1">
    <w:name w:val="Plain Table 2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3" w:customStyle="1">
    <w:name w:val="Plain Table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4" w:customStyle="1">
    <w:name w:val="Plain Table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 w:customStyle="1">
    <w:name w:val="Plain Table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6" w:customStyle="1">
    <w:name w:val="Grid Table 1 Light"/>
    <w:uiPriority w:val="99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 w:customStyle="1">
    <w:name w:val="Grid Table 1 Light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 w:customStyle="1">
    <w:name w:val="Grid Table 1 Light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 w:customStyle="1">
    <w:name w:val="Grid Table 1 Light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 w:customStyle="1">
    <w:name w:val="Grid Table 1 Light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 w:customStyle="1">
    <w:name w:val="Grid Table 1 Light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 w:customStyle="1">
    <w:name w:val="Grid Table 1 Light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 w:customStyle="1">
    <w:name w:val="Grid Table 2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 w:customStyle="1">
    <w:name w:val="Grid Table 2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 w:customStyle="1">
    <w:name w:val="Grid Table 2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 w:customStyle="1">
    <w:name w:val="Grid Table 2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 w:customStyle="1">
    <w:name w:val="Grid Table 2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 w:customStyle="1">
    <w:name w:val="Grid Table 2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 w:customStyle="1">
    <w:name w:val="Grid Table 2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 w:customStyle="1">
    <w:name w:val="Grid Table 3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 w:customStyle="1">
    <w:name w:val="Grid Table 3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 w:customStyle="1">
    <w:name w:val="Grid Table 3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 w:customStyle="1">
    <w:name w:val="Grid Table 3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 w:customStyle="1">
    <w:name w:val="Grid Table 3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 w:customStyle="1">
    <w:name w:val="Grid Table 3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 w:customStyle="1">
    <w:name w:val="Grid Table 3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 w:customStyle="1">
    <w:name w:val="Grid Table 4"/>
    <w:uiPriority w:val="5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8" w:customStyle="1">
    <w:name w:val="Grid Table 4 - Accent 1"/>
    <w:uiPriority w:val="5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59" w:customStyle="1">
    <w:name w:val="Grid Table 4 - Accent 2"/>
    <w:uiPriority w:val="5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60" w:customStyle="1">
    <w:name w:val="Grid Table 4 - Accent 3"/>
    <w:uiPriority w:val="5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61" w:customStyle="1">
    <w:name w:val="Grid Table 4 - Accent 4"/>
    <w:uiPriority w:val="5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62" w:customStyle="1">
    <w:name w:val="Grid Table 4 - Accent 5"/>
    <w:uiPriority w:val="5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63" w:customStyle="1">
    <w:name w:val="Grid Table 4 - Accent 6"/>
    <w:uiPriority w:val="5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64" w:customStyle="1">
    <w:name w:val="Grid Table 5 Dark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65" w:customStyle="1">
    <w:name w:val="Grid Table 5 Dark- Accent 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66" w:customStyle="1">
    <w:name w:val="Grid Table 5 Dark - Accent 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67" w:customStyle="1">
    <w:name w:val="Grid Table 5 Dark - Accent 3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68" w:customStyle="1">
    <w:name w:val="Grid Table 5 Dark- Accent 4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69" w:customStyle="1">
    <w:name w:val="Grid Table 5 Dark - Accent 5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70" w:customStyle="1">
    <w:name w:val="Grid Table 5 Dark - Accent 6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71" w:customStyle="1">
    <w:name w:val="Grid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72" w:customStyle="1">
    <w:name w:val="Grid Table 6 Colorful - Accent 1"/>
    <w:uiPriority w:val="99"/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73" w:customStyle="1">
    <w:name w:val="Grid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74" w:customStyle="1">
    <w:name w:val="Grid Table 6 Colorful - Accent 3"/>
    <w:uiPriority w:val="99"/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75" w:customStyle="1">
    <w:name w:val="Grid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76" w:customStyle="1">
    <w:name w:val="Grid Table 6 Colorful - Accent 5"/>
    <w:uiPriority w:val="99"/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77" w:customStyle="1">
    <w:name w:val="Grid Table 6 Colorful - Accent 6"/>
    <w:uiPriority w:val="99"/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78" w:customStyle="1">
    <w:name w:val="Grid Table 7 Colorful"/>
    <w:uiPriority w:val="99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tcPr>
        <w:shd w:val="clear" w:color="f2f2f2" w:themeColor="text1" w:themeTint="00" w:fill="f2f2f2" w:themeFill="text1" w:themeFillTint="0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 w:customStyle="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 w:customStyle="1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 w:customStyle="1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 w:customStyle="1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 w:customStyle="1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 w:customStyle="1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 w:customStyle="1">
    <w:name w:val="List Table 1 Light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 w:customStyle="1">
    <w:name w:val="List Table 1 Light - Accent 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 w:customStyle="1">
    <w:name w:val="List Table 1 Light - Accent 2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 w:customStyle="1">
    <w:name w:val="List Table 1 Light - Accent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 w:customStyle="1">
    <w:name w:val="List Table 1 Light - Accent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 w:customStyle="1">
    <w:name w:val="List Table 1 Light - Accent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 w:customStyle="1">
    <w:name w:val="List Table 1 Light - Accent 6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 w:customStyle="1">
    <w:name w:val="List Table 2"/>
    <w:uiPriority w:val="9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93" w:customStyle="1">
    <w:name w:val="List Table 2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794" w:customStyle="1">
    <w:name w:val="List Table 2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795" w:customStyle="1">
    <w:name w:val="List Table 2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796" w:customStyle="1">
    <w:name w:val="List Table 2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797" w:customStyle="1">
    <w:name w:val="List Table 2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798" w:customStyle="1">
    <w:name w:val="List Table 2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799" w:customStyle="1">
    <w:name w:val="List Table 3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 w:customStyle="1">
    <w:name w:val="List Table 3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 w:customStyle="1">
    <w:name w:val="List Table 3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 w:customStyle="1">
    <w:name w:val="List Table 3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 w:customStyle="1">
    <w:name w:val="List Table 3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 w:customStyle="1">
    <w:name w:val="List Table 3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 w:customStyle="1">
    <w:name w:val="List Table 3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 w:customStyle="1">
    <w:name w:val="List Table 4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 w:customStyle="1">
    <w:name w:val="List Table 4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 w:customStyle="1">
    <w:name w:val="List Table 4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 w:customStyle="1">
    <w:name w:val="List Table 4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 w:customStyle="1">
    <w:name w:val="List Table 4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 w:customStyle="1">
    <w:name w:val="List Table 4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 w:customStyle="1">
    <w:name w:val="List Table 4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 w:customStyle="1">
    <w:name w:val="List Table 5 Dark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4" w:customStyle="1">
    <w:name w:val="List Table 5 Dark - Accent 1"/>
    <w:uiPriority w:val="99"/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5" w:customStyle="1">
    <w:name w:val="List Table 5 Dark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6" w:customStyle="1">
    <w:name w:val="List Table 5 Dark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7" w:customStyle="1">
    <w:name w:val="List Table 5 Dark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8" w:customStyle="1">
    <w:name w:val="List Table 5 Dark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9" w:customStyle="1">
    <w:name w:val="List Table 5 Dark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0" w:customStyle="1">
    <w:name w:val="List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21" w:customStyle="1">
    <w:name w:val="List Table 6 Colorful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22" w:customStyle="1">
    <w:name w:val="List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23" w:customStyle="1">
    <w:name w:val="List Table 6 Colorful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24" w:customStyle="1">
    <w:name w:val="List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25" w:customStyle="1">
    <w:name w:val="List Table 6 Colorful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26" w:customStyle="1">
    <w:name w:val="List Table 6 Colorful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27" w:customStyle="1">
    <w:name w:val="List Table 7 Colorful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 w:customStyle="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 w:customStyle="1">
    <w:name w:val="List Table 7 Colorful - Accent 2"/>
    <w:uiPriority w:val="99"/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 w:customStyle="1">
    <w:name w:val="List Table 7 Colorful - Accent 3"/>
    <w:uiPriority w:val="99"/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 w:customStyle="1">
    <w:name w:val="List Table 7 Colorful - Accent 4"/>
    <w:uiPriority w:val="99"/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 w:customStyle="1">
    <w:name w:val="List Table 7 Colorful - Accent 5"/>
    <w:uiPriority w:val="99"/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 w:customStyle="1">
    <w:name w:val="List Table 7 Colorful - Accent 6"/>
    <w:uiPriority w:val="99"/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 w:customStyle="1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35" w:customStyle="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36" w:customStyle="1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37" w:customStyle="1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38" w:customStyle="1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39" w:customStyle="1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40" w:customStyle="1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41" w:customStyle="1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42" w:customStyle="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43" w:customStyle="1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44" w:customStyle="1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45" w:customStyle="1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46" w:customStyle="1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47" w:customStyle="1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48" w:customStyle="1">
    <w:name w:val="Bordered"/>
    <w:uiPriority w:val="99"/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49" w:customStyle="1">
    <w:name w:val="Bordered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50" w:customStyle="1">
    <w:name w:val="Bordered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51" w:customStyle="1">
    <w:name w:val="Bordered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52" w:customStyle="1">
    <w:name w:val="Bordered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53" w:customStyle="1">
    <w:name w:val="Bordered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54" w:customStyle="1">
    <w:name w:val="Bordered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855">
    <w:name w:val="Hyperlink"/>
    <w:uiPriority w:val="99"/>
    <w:unhideWhenUsed/>
    <w:rPr>
      <w:color w:val="0000ff" w:themeColor="hyperlink"/>
      <w:u w:val="single"/>
    </w:rPr>
  </w:style>
  <w:style w:type="paragraph" w:styleId="856">
    <w:name w:val="footnote text"/>
    <w:basedOn w:val="684"/>
    <w:link w:val="857"/>
    <w:uiPriority w:val="99"/>
    <w:semiHidden/>
    <w:unhideWhenUsed/>
    <w:pPr>
      <w:spacing w:after="40"/>
    </w:pPr>
    <w:rPr>
      <w:sz w:val="18"/>
    </w:rPr>
  </w:style>
  <w:style w:type="character" w:styleId="857" w:customStyle="1">
    <w:name w:val="Текст сноски Знак"/>
    <w:link w:val="856"/>
    <w:uiPriority w:val="99"/>
    <w:rPr>
      <w:sz w:val="18"/>
    </w:rPr>
  </w:style>
  <w:style w:type="character" w:styleId="858">
    <w:name w:val="footnote reference"/>
    <w:uiPriority w:val="99"/>
    <w:unhideWhenUsed/>
    <w:rPr>
      <w:vertAlign w:val="superscript"/>
    </w:rPr>
  </w:style>
  <w:style w:type="paragraph" w:styleId="859">
    <w:name w:val="endnote text"/>
    <w:basedOn w:val="684"/>
    <w:link w:val="860"/>
    <w:uiPriority w:val="99"/>
    <w:semiHidden/>
    <w:unhideWhenUsed/>
  </w:style>
  <w:style w:type="character" w:styleId="860" w:customStyle="1">
    <w:name w:val="Текст концевой сноски Знак"/>
    <w:link w:val="859"/>
    <w:uiPriority w:val="99"/>
    <w:rPr>
      <w:sz w:val="20"/>
    </w:rPr>
  </w:style>
  <w:style w:type="character" w:styleId="861">
    <w:name w:val="endnote reference"/>
    <w:uiPriority w:val="99"/>
    <w:semiHidden/>
    <w:unhideWhenUsed/>
    <w:rPr>
      <w:vertAlign w:val="superscript"/>
    </w:rPr>
  </w:style>
  <w:style w:type="paragraph" w:styleId="862">
    <w:name w:val="toc 1"/>
    <w:basedOn w:val="684"/>
    <w:next w:val="684"/>
    <w:uiPriority w:val="39"/>
    <w:unhideWhenUsed/>
    <w:pPr>
      <w:spacing w:after="57"/>
    </w:pPr>
  </w:style>
  <w:style w:type="paragraph" w:styleId="863">
    <w:name w:val="toc 2"/>
    <w:basedOn w:val="684"/>
    <w:next w:val="684"/>
    <w:uiPriority w:val="39"/>
    <w:unhideWhenUsed/>
    <w:pPr>
      <w:ind w:left="283"/>
      <w:spacing w:after="57"/>
    </w:pPr>
  </w:style>
  <w:style w:type="paragraph" w:styleId="864">
    <w:name w:val="toc 3"/>
    <w:basedOn w:val="684"/>
    <w:next w:val="684"/>
    <w:uiPriority w:val="39"/>
    <w:unhideWhenUsed/>
    <w:pPr>
      <w:ind w:left="567"/>
      <w:spacing w:after="57"/>
    </w:pPr>
  </w:style>
  <w:style w:type="paragraph" w:styleId="865">
    <w:name w:val="toc 4"/>
    <w:basedOn w:val="684"/>
    <w:next w:val="684"/>
    <w:uiPriority w:val="39"/>
    <w:unhideWhenUsed/>
    <w:pPr>
      <w:ind w:left="850"/>
      <w:spacing w:after="57"/>
    </w:pPr>
  </w:style>
  <w:style w:type="paragraph" w:styleId="866">
    <w:name w:val="toc 5"/>
    <w:basedOn w:val="684"/>
    <w:next w:val="684"/>
    <w:uiPriority w:val="39"/>
    <w:unhideWhenUsed/>
    <w:pPr>
      <w:ind w:left="1134"/>
      <w:spacing w:after="57"/>
    </w:pPr>
  </w:style>
  <w:style w:type="paragraph" w:styleId="867">
    <w:name w:val="toc 6"/>
    <w:basedOn w:val="684"/>
    <w:next w:val="684"/>
    <w:uiPriority w:val="39"/>
    <w:unhideWhenUsed/>
    <w:pPr>
      <w:ind w:left="1417"/>
      <w:spacing w:after="57"/>
    </w:pPr>
  </w:style>
  <w:style w:type="paragraph" w:styleId="868">
    <w:name w:val="toc 7"/>
    <w:basedOn w:val="684"/>
    <w:next w:val="684"/>
    <w:uiPriority w:val="39"/>
    <w:unhideWhenUsed/>
    <w:pPr>
      <w:ind w:left="1701"/>
      <w:spacing w:after="57"/>
    </w:pPr>
  </w:style>
  <w:style w:type="paragraph" w:styleId="869">
    <w:name w:val="toc 8"/>
    <w:basedOn w:val="684"/>
    <w:next w:val="684"/>
    <w:uiPriority w:val="39"/>
    <w:unhideWhenUsed/>
    <w:pPr>
      <w:ind w:left="1984"/>
      <w:spacing w:after="57"/>
    </w:pPr>
  </w:style>
  <w:style w:type="paragraph" w:styleId="870">
    <w:name w:val="toc 9"/>
    <w:basedOn w:val="684"/>
    <w:next w:val="684"/>
    <w:uiPriority w:val="39"/>
    <w:unhideWhenUsed/>
    <w:pPr>
      <w:ind w:left="2268"/>
      <w:spacing w:after="57"/>
    </w:pPr>
  </w:style>
  <w:style w:type="paragraph" w:styleId="871">
    <w:name w:val="TOC Heading"/>
    <w:uiPriority w:val="39"/>
    <w:unhideWhenUsed/>
  </w:style>
  <w:style w:type="paragraph" w:styleId="872">
    <w:name w:val="table of figures"/>
    <w:basedOn w:val="684"/>
    <w:next w:val="684"/>
    <w:uiPriority w:val="99"/>
    <w:unhideWhenUsed/>
  </w:style>
  <w:style w:type="paragraph" w:styleId="873">
    <w:name w:val="Body Text"/>
    <w:basedOn w:val="684"/>
    <w:semiHidden/>
    <w:pPr>
      <w:ind w:right="302"/>
      <w:jc w:val="both"/>
      <w:spacing w:line="278" w:lineRule="exact"/>
      <w:shd w:val="clear" w:color="auto" w:fill="ffffff"/>
    </w:pPr>
    <w:rPr>
      <w:color w:val="000000"/>
      <w:sz w:val="26"/>
      <w:szCs w:val="26"/>
    </w:rPr>
  </w:style>
  <w:style w:type="paragraph" w:styleId="874">
    <w:name w:val="Header"/>
    <w:basedOn w:val="684"/>
    <w:semiHidden/>
    <w:pPr>
      <w:tabs>
        <w:tab w:val="center" w:pos="4677" w:leader="none"/>
        <w:tab w:val="right" w:pos="9355" w:leader="none"/>
      </w:tabs>
    </w:pPr>
  </w:style>
  <w:style w:type="character" w:styleId="875">
    <w:name w:val="page number"/>
    <w:basedOn w:val="692"/>
    <w:semiHidden/>
  </w:style>
  <w:style w:type="paragraph" w:styleId="876">
    <w:name w:val="Body Text Indent"/>
    <w:basedOn w:val="684"/>
    <w:semiHidden/>
    <w:pPr>
      <w:ind w:firstLine="709"/>
      <w:jc w:val="both"/>
      <w:spacing w:line="360" w:lineRule="auto"/>
      <w:shd w:val="clear" w:color="auto" w:fill="ffffff"/>
      <w:tabs>
        <w:tab w:val="left" w:pos="709" w:leader="none"/>
        <w:tab w:val="left" w:pos="5654" w:leader="none"/>
        <w:tab w:val="left" w:pos="5954" w:leader="none"/>
      </w:tabs>
    </w:pPr>
    <w:rPr>
      <w:color w:val="000000"/>
      <w:spacing w:val="-1"/>
      <w:sz w:val="28"/>
      <w:szCs w:val="28"/>
    </w:rPr>
  </w:style>
  <w:style w:type="paragraph" w:styleId="877">
    <w:name w:val="Body Text Indent 2"/>
    <w:basedOn w:val="684"/>
    <w:pPr>
      <w:ind w:firstLine="709"/>
      <w:jc w:val="both"/>
      <w:spacing w:line="360" w:lineRule="auto"/>
    </w:pPr>
    <w:rPr>
      <w:sz w:val="28"/>
    </w:rPr>
  </w:style>
  <w:style w:type="paragraph" w:styleId="878">
    <w:name w:val="Footer"/>
    <w:basedOn w:val="684"/>
    <w:semiHidden/>
    <w:pPr>
      <w:tabs>
        <w:tab w:val="center" w:pos="4677" w:leader="none"/>
        <w:tab w:val="right" w:pos="9355" w:leader="none"/>
      </w:tabs>
    </w:pPr>
  </w:style>
  <w:style w:type="paragraph" w:styleId="879">
    <w:name w:val="Body Text 3"/>
    <w:basedOn w:val="684"/>
    <w:semiHidden/>
    <w:pPr>
      <w:jc w:val="both"/>
      <w:widowControl/>
    </w:pPr>
    <w:rPr>
      <w:b/>
      <w:bCs/>
      <w:sz w:val="24"/>
      <w:szCs w:val="24"/>
    </w:rPr>
  </w:style>
  <w:style w:type="paragraph" w:styleId="880">
    <w:name w:val="Body Text 2"/>
    <w:basedOn w:val="684"/>
    <w:semiHidden/>
    <w:pPr>
      <w:jc w:val="both"/>
      <w:widowControl/>
    </w:pPr>
    <w:rPr>
      <w:sz w:val="24"/>
      <w:szCs w:val="24"/>
    </w:rPr>
  </w:style>
  <w:style w:type="paragraph" w:styleId="881" w:customStyle="1">
    <w:name w:val="Body Text 21"/>
    <w:basedOn w:val="684"/>
    <w:pPr>
      <w:jc w:val="both"/>
    </w:pPr>
    <w:rPr>
      <w:sz w:val="28"/>
    </w:rPr>
  </w:style>
  <w:style w:type="paragraph" w:styleId="882" w:customStyle="1">
    <w:name w:val="Т-14.5"/>
    <w:basedOn w:val="684"/>
    <w:pPr>
      <w:ind w:firstLine="720"/>
      <w:jc w:val="both"/>
      <w:spacing w:line="360" w:lineRule="auto"/>
    </w:pPr>
    <w:rPr>
      <w:sz w:val="28"/>
    </w:rPr>
  </w:style>
  <w:style w:type="paragraph" w:styleId="883" w:customStyle="1">
    <w:name w:val="ConsNormal"/>
    <w:pPr>
      <w:ind w:firstLine="720"/>
      <w:widowControl w:val="off"/>
    </w:pPr>
    <w:rPr>
      <w:rFonts w:ascii="Arial" w:hAnsi="Arial"/>
      <w:lang w:eastAsia="ru-RU"/>
    </w:rPr>
  </w:style>
  <w:style w:type="paragraph" w:styleId="884">
    <w:name w:val="Body Text Indent 3"/>
    <w:basedOn w:val="684"/>
    <w:semiHidden/>
    <w:pPr>
      <w:ind w:firstLine="709"/>
      <w:jc w:val="both"/>
    </w:pPr>
    <w:rPr>
      <w:sz w:val="27"/>
      <w:szCs w:val="28"/>
    </w:rPr>
  </w:style>
  <w:style w:type="character" w:styleId="885" w:customStyle="1">
    <w:name w:val="Строгий1"/>
    <w:uiPriority w:val="99"/>
    <w:qFormat/>
    <w:rPr>
      <w:b/>
      <w:bCs/>
    </w:rPr>
  </w:style>
  <w:style w:type="character" w:styleId="886" w:customStyle="1">
    <w:name w:val="Строгий2"/>
    <w:qFormat/>
    <w:rPr>
      <w:b/>
      <w:bCs/>
    </w:rPr>
  </w:style>
  <w:style w:type="paragraph" w:styleId="887" w:customStyle="1">
    <w:name w:val="Основной текст1"/>
    <w:uiPriority w:val="1"/>
    <w:qFormat/>
    <w:pPr>
      <w:ind w:left="162" w:firstLine="719"/>
      <w:jc w:val="both"/>
      <w:shd w:val="nil" w:color="auto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sz w:val="28"/>
      <w:szCs w:val="28"/>
      <w:lang w:eastAsia="en-US"/>
    </w:rPr>
  </w:style>
  <w:style w:type="paragraph" w:styleId="888" w:customStyle="1">
    <w:name w:val="ConsPlusNormal"/>
    <w:pPr>
      <w:shd w:val="nil" w:color="auto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Calibri" w:hAnsi="Calibri" w:cs="Calibri"/>
      <w:sz w:val="22"/>
      <w:szCs w:val="22"/>
      <w:lang w:eastAsia="ru-RU"/>
    </w:rPr>
  </w:style>
  <w:style w:type="paragraph" w:styleId="889" w:customStyle="1">
    <w:name w:val="Название1"/>
    <w:qFormat/>
    <w:pPr>
      <w:jc w:val="center"/>
      <w:shd w:val="nil" w:color="auto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sz w:val="24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image" Target="media/image1.png"/><Relationship Id="rId12" Type="http://schemas.openxmlformats.org/officeDocument/2006/relationships/package" Target="embeddings/Microsoft_Word_Document1.docx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Р7-Офис/7.3.3.220</Application>
  <Company>Отдел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ЧЕРНЯНСКАЯ ТЕРРИТОРИАЛЬНАЯ ИЗБИРАТЕЛЬНАЯ КОМИССИЯ</dc:title>
  <dc:creator>User</dc:creator>
  <cp:revision>36</cp:revision>
  <dcterms:created xsi:type="dcterms:W3CDTF">2018-06-25T11:16:00Z</dcterms:created>
  <dcterms:modified xsi:type="dcterms:W3CDTF">2023-09-12T13:56:09Z</dcterms:modified>
  <cp:version>786432</cp:version>
</cp:coreProperties>
</file>