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AB" w:rsidRPr="00D26000" w:rsidRDefault="00C3483B">
      <w:pPr>
        <w:jc w:val="center"/>
        <w:rPr>
          <w:b/>
          <w:lang w:val="en-US"/>
        </w:rPr>
      </w:pPr>
      <w:r w:rsidRPr="00D26000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26000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753" r:id="rId7"/>
        </w:object>
      </w:r>
      <w:bookmarkStart w:id="0" w:name="_1087737223"/>
      <w:bookmarkEnd w:id="0"/>
    </w:p>
    <w:p w:rsidR="00D277AB" w:rsidRPr="00D26000" w:rsidRDefault="00D277AB">
      <w:pPr>
        <w:jc w:val="center"/>
        <w:rPr>
          <w:b/>
        </w:rPr>
      </w:pPr>
    </w:p>
    <w:p w:rsidR="00D277AB" w:rsidRPr="00D26000" w:rsidRDefault="00C3483B">
      <w:pPr>
        <w:pStyle w:val="a4"/>
        <w:jc w:val="center"/>
        <w:rPr>
          <w:rFonts w:eastAsia="PTAstraSerif"/>
          <w:sz w:val="24"/>
        </w:rPr>
      </w:pPr>
      <w:r w:rsidRPr="00D26000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D277AB" w:rsidRPr="00D26000" w:rsidRDefault="00C3483B">
      <w:pPr>
        <w:pStyle w:val="a4"/>
        <w:jc w:val="center"/>
        <w:rPr>
          <w:rFonts w:eastAsia="PTAstraSerif"/>
          <w:sz w:val="24"/>
        </w:rPr>
      </w:pPr>
      <w:r w:rsidRPr="00D26000">
        <w:rPr>
          <w:rFonts w:eastAsia="PTAstraSerif"/>
          <w:b/>
          <w:sz w:val="32"/>
          <w:highlight w:val="white"/>
        </w:rPr>
        <w:t>ИЗБИРАТЕЛЬНАЯ</w:t>
      </w:r>
      <w:r w:rsidRPr="00D26000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КОМИССИЯ</w:t>
      </w:r>
      <w:r w:rsidRPr="00D26000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D277AB" w:rsidRPr="00D26000" w:rsidRDefault="00D277AB">
      <w:pPr>
        <w:pStyle w:val="a4"/>
        <w:rPr>
          <w:rFonts w:eastAsia="PTAstraSerif"/>
          <w:sz w:val="24"/>
        </w:rPr>
      </w:pPr>
    </w:p>
    <w:p w:rsidR="00D277AB" w:rsidRPr="00D26000" w:rsidRDefault="00C3483B">
      <w:pPr>
        <w:pStyle w:val="a4"/>
        <w:jc w:val="center"/>
        <w:rPr>
          <w:rFonts w:eastAsia="PTAstraSerif"/>
          <w:sz w:val="24"/>
        </w:rPr>
      </w:pPr>
      <w:r w:rsidRPr="00D26000">
        <w:rPr>
          <w:rFonts w:eastAsia="PTAstraSerif"/>
          <w:b/>
          <w:sz w:val="32"/>
          <w:highlight w:val="white"/>
        </w:rPr>
        <w:t>П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О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С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Т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А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Н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О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В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Л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Е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Н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И</w:t>
      </w:r>
      <w:r w:rsidRPr="00D2600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26000">
        <w:rPr>
          <w:rFonts w:eastAsia="PTAstraSerif"/>
          <w:b/>
          <w:sz w:val="32"/>
          <w:highlight w:val="white"/>
        </w:rPr>
        <w:t>Е</w:t>
      </w:r>
    </w:p>
    <w:p w:rsidR="00D277AB" w:rsidRPr="00D26000" w:rsidRDefault="00D277AB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D277AB" w:rsidRPr="00D26000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77AB" w:rsidRPr="00D26000" w:rsidRDefault="00C3483B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D26000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77AB" w:rsidRPr="00D26000" w:rsidRDefault="00D277AB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77AB" w:rsidRPr="00D26000" w:rsidRDefault="00C3483B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D26000">
              <w:rPr>
                <w:rFonts w:eastAsia="PTAstraSerif"/>
                <w:sz w:val="28"/>
                <w:highlight w:val="white"/>
              </w:rPr>
              <w:t>№  64/517-1</w:t>
            </w:r>
          </w:p>
        </w:tc>
      </w:tr>
    </w:tbl>
    <w:p w:rsidR="00D277AB" w:rsidRPr="00D26000" w:rsidRDefault="00C3483B">
      <w:pPr>
        <w:spacing w:after="200" w:line="276" w:lineRule="auto"/>
        <w:jc w:val="center"/>
        <w:rPr>
          <w:rFonts w:eastAsia="PTAstraSerif"/>
          <w:highlight w:val="white"/>
        </w:rPr>
      </w:pPr>
      <w:r w:rsidRPr="00D26000">
        <w:rPr>
          <w:rFonts w:eastAsia="PTAstraSerif"/>
          <w:b/>
          <w:sz w:val="28"/>
          <w:highlight w:val="white"/>
        </w:rPr>
        <w:t>п. Чернянка</w:t>
      </w:r>
    </w:p>
    <w:p w:rsidR="00D277AB" w:rsidRPr="00D26000" w:rsidRDefault="00C3483B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D26000">
        <w:rPr>
          <w:b/>
          <w:sz w:val="28"/>
          <w:szCs w:val="28"/>
        </w:rPr>
        <w:t xml:space="preserve">О регистрации кандидата в депутаты </w:t>
      </w:r>
      <w:r w:rsidRPr="00D26000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26000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D26000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26000">
        <w:rPr>
          <w:b/>
          <w:sz w:val="28"/>
          <w:szCs w:val="28"/>
        </w:rPr>
        <w:t xml:space="preserve"> по Чернянскому однома</w:t>
      </w:r>
      <w:r w:rsidRPr="00D26000">
        <w:rPr>
          <w:b/>
          <w:sz w:val="28"/>
          <w:szCs w:val="28"/>
        </w:rPr>
        <w:t>ндатному избирательному округу № 3,</w:t>
      </w:r>
      <w:r w:rsidRPr="00D26000">
        <w:rPr>
          <w:b/>
          <w:bCs/>
          <w:sz w:val="28"/>
          <w:szCs w:val="28"/>
        </w:rPr>
        <w:t xml:space="preserve"> Боровенской Татьяны Сергеевны</w:t>
      </w:r>
    </w:p>
    <w:p w:rsidR="00D277AB" w:rsidRPr="00D26000" w:rsidRDefault="00D277AB">
      <w:pPr>
        <w:widowControl w:val="0"/>
        <w:rPr>
          <w:sz w:val="28"/>
          <w:szCs w:val="28"/>
        </w:rPr>
      </w:pPr>
    </w:p>
    <w:p w:rsidR="00D277AB" w:rsidRPr="00D26000" w:rsidRDefault="00C3483B">
      <w:pPr>
        <w:widowControl w:val="0"/>
        <w:ind w:firstLine="851"/>
        <w:jc w:val="both"/>
        <w:rPr>
          <w:sz w:val="28"/>
          <w:szCs w:val="28"/>
        </w:rPr>
      </w:pPr>
      <w:r w:rsidRPr="00D26000">
        <w:rPr>
          <w:sz w:val="28"/>
          <w:szCs w:val="28"/>
          <w:shd w:val="clear" w:color="auto" w:fill="FFFFFF"/>
        </w:rPr>
        <w:t>Проверив соответствие порядка выдвижени</w:t>
      </w:r>
      <w:bookmarkStart w:id="1" w:name="_GoBack"/>
      <w:bookmarkEnd w:id="1"/>
      <w:r w:rsidRPr="00D26000">
        <w:rPr>
          <w:sz w:val="28"/>
          <w:szCs w:val="28"/>
          <w:shd w:val="clear" w:color="auto" w:fill="FFFFFF"/>
        </w:rPr>
        <w:t xml:space="preserve">я кандидата в депутаты </w:t>
      </w:r>
      <w:r w:rsidRPr="00D26000">
        <w:rPr>
          <w:rFonts w:eastAsia="PTAstraSerif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созыва, </w:t>
      </w:r>
      <w:r w:rsidRPr="00D26000">
        <w:rPr>
          <w:sz w:val="28"/>
          <w:szCs w:val="28"/>
          <w:shd w:val="clear" w:color="auto" w:fill="FFFFFF"/>
        </w:rPr>
        <w:t xml:space="preserve">выдвинутого в порядке самовыдвижения </w:t>
      </w:r>
      <w:r w:rsidRPr="00D26000">
        <w:rPr>
          <w:sz w:val="28"/>
          <w:szCs w:val="28"/>
        </w:rPr>
        <w:t>Б</w:t>
      </w:r>
      <w:r w:rsidRPr="00D26000">
        <w:rPr>
          <w:sz w:val="28"/>
          <w:szCs w:val="28"/>
        </w:rPr>
        <w:t>оровенской Татьяны Сергеевны</w:t>
      </w:r>
      <w:r w:rsidRPr="00D26000">
        <w:rPr>
          <w:sz w:val="28"/>
          <w:szCs w:val="28"/>
          <w:shd w:val="clear" w:color="auto" w:fill="FFFFFF"/>
        </w:rPr>
        <w:t xml:space="preserve"> на выборах депутатов </w:t>
      </w:r>
      <w:r w:rsidRPr="00D26000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26000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D26000">
        <w:rPr>
          <w:sz w:val="28"/>
          <w:szCs w:val="28"/>
          <w:shd w:val="clear" w:color="auto" w:fill="FFFFFF"/>
        </w:rPr>
        <w:t>ному округу № 3 требованиям Избирательного кодекса Белгородской области и необ</w:t>
      </w:r>
      <w:r w:rsidRPr="00D26000">
        <w:rPr>
          <w:sz w:val="28"/>
          <w:szCs w:val="28"/>
          <w:shd w:val="clear" w:color="auto" w:fill="FFFFFF"/>
        </w:rPr>
        <w:t>ходимые для 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</w:t>
      </w:r>
      <w:r w:rsidRPr="00D26000">
        <w:rPr>
          <w:sz w:val="28"/>
          <w:szCs w:val="28"/>
          <w:shd w:val="clear" w:color="auto" w:fill="FFFFFF"/>
        </w:rPr>
        <w:t>янскую территориальную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D26000">
        <w:rPr>
          <w:sz w:val="28"/>
          <w:szCs w:val="28"/>
          <w:highlight w:val="white"/>
          <w:shd w:val="clear" w:color="auto" w:fill="FFFFFF"/>
        </w:rPr>
        <w:t>збирательно</w:t>
      </w:r>
      <w:r w:rsidRPr="00D26000">
        <w:rPr>
          <w:sz w:val="28"/>
          <w:szCs w:val="28"/>
          <w:highlight w:val="white"/>
          <w:shd w:val="clear" w:color="auto" w:fill="FFFFFF"/>
        </w:rPr>
        <w:t>й комиссии от 25 июня 2025 года № 59/453-1 «</w:t>
      </w:r>
      <w:r w:rsidRPr="00D26000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D26000">
        <w:rPr>
          <w:sz w:val="28"/>
          <w:szCs w:val="28"/>
          <w:highlight w:val="white"/>
          <w:shd w:val="clear" w:color="auto" w:fill="FFFFFF"/>
        </w:rPr>
        <w:t>», Чернянская территориальная избирательная комис</w:t>
      </w:r>
      <w:r w:rsidRPr="00D26000">
        <w:rPr>
          <w:sz w:val="28"/>
          <w:szCs w:val="28"/>
          <w:highlight w:val="white"/>
          <w:shd w:val="clear" w:color="auto" w:fill="FFFFFF"/>
        </w:rPr>
        <w:t xml:space="preserve">сия в целях осуществления полномочий окружной избирательной комиссии по выборам депутатов </w:t>
      </w:r>
      <w:r w:rsidRPr="00D26000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26000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3</w:t>
      </w:r>
      <w:r w:rsidRPr="00D26000">
        <w:rPr>
          <w:sz w:val="28"/>
          <w:szCs w:val="28"/>
        </w:rPr>
        <w:t xml:space="preserve"> </w:t>
      </w:r>
      <w:r w:rsidRPr="00D26000">
        <w:rPr>
          <w:b/>
          <w:sz w:val="28"/>
          <w:szCs w:val="28"/>
        </w:rPr>
        <w:t>постановляет:</w:t>
      </w:r>
    </w:p>
    <w:p w:rsidR="00D277AB" w:rsidRPr="00D26000" w:rsidRDefault="00C3483B">
      <w:pPr>
        <w:ind w:firstLine="700"/>
        <w:jc w:val="both"/>
        <w:rPr>
          <w:sz w:val="28"/>
          <w:szCs w:val="28"/>
          <w:highlight w:val="white"/>
        </w:rPr>
      </w:pPr>
      <w:r w:rsidRPr="00D26000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D26000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26000">
        <w:rPr>
          <w:sz w:val="28"/>
          <w:szCs w:val="28"/>
        </w:rPr>
        <w:t xml:space="preserve"> по Чернянскому одномандатному избирательному округу № 3 Боровенскую Татьяну Сергеевну</w:t>
      </w:r>
      <w:r w:rsidRPr="00D26000">
        <w:rPr>
          <w:sz w:val="28"/>
          <w:szCs w:val="28"/>
          <w:shd w:val="clear" w:color="auto" w:fill="FFFFFF"/>
        </w:rPr>
        <w:t>, дата рождения – 25</w:t>
      </w:r>
      <w:r w:rsidRPr="00D26000">
        <w:rPr>
          <w:rFonts w:eastAsia="PTAstraSerif"/>
          <w:color w:val="000000"/>
          <w:sz w:val="28"/>
        </w:rPr>
        <w:t xml:space="preserve"> февраля 1997 года, ме</w:t>
      </w:r>
      <w:r w:rsidRPr="00D26000">
        <w:rPr>
          <w:rFonts w:eastAsia="PTAstraSerif"/>
          <w:color w:val="000000"/>
          <w:sz w:val="28"/>
        </w:rPr>
        <w:t>сто рождения – гор. Старый Оскол Белгородской обл., адрес места жительства – Белгородская область, Чернянский район, с. Малотроицкое, профессиональное образование – Федеральное государственное автономное образовательное учреждение высшего образования «Наци</w:t>
      </w:r>
      <w:r w:rsidRPr="00D26000">
        <w:rPr>
          <w:rFonts w:eastAsia="PTAstraSerif"/>
          <w:color w:val="000000"/>
          <w:sz w:val="28"/>
        </w:rPr>
        <w:t>ональный исследовательский технологический университет «МИСис», 2020 г., диплом бакалавра, основное место работы или службы, занимаемая должность / род занятий – Муниципальное казенное учреждение «Центр развития образования Чернянского района», консультант</w:t>
      </w:r>
      <w:r w:rsidRPr="00D26000">
        <w:rPr>
          <w:rFonts w:eastAsia="PTAstraSerif"/>
          <w:color w:val="000000"/>
          <w:sz w:val="28"/>
        </w:rPr>
        <w:t xml:space="preserve"> отдела торгов и закупок, член Всероссийской политической партии «ЕДИНАЯ РОССИЯ»</w:t>
      </w:r>
      <w:r w:rsidRPr="00D26000">
        <w:rPr>
          <w:sz w:val="28"/>
          <w:szCs w:val="28"/>
        </w:rPr>
        <w:t>. Дата регистрации: 25 июля 2025 года. Время регистрации:</w:t>
      </w:r>
      <w:r w:rsidRPr="00D26000">
        <w:rPr>
          <w:sz w:val="28"/>
          <w:szCs w:val="28"/>
          <w:highlight w:val="white"/>
        </w:rPr>
        <w:t xml:space="preserve"> 15 часов 00 минуты.</w:t>
      </w:r>
    </w:p>
    <w:p w:rsidR="00D277AB" w:rsidRPr="00D26000" w:rsidRDefault="00C3483B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D26000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D26000">
        <w:rPr>
          <w:rFonts w:ascii="Times New Roman" w:eastAsia="PTAstraSerif" w:hAnsi="Times New Roman"/>
          <w:highlight w:val="white"/>
        </w:rPr>
        <w:t>Совета депутатов Чернянского муниципального окр</w:t>
      </w:r>
      <w:r w:rsidRPr="00D26000">
        <w:rPr>
          <w:rFonts w:ascii="Times New Roman" w:eastAsia="PTAstraSerif" w:hAnsi="Times New Roman"/>
          <w:highlight w:val="white"/>
        </w:rPr>
        <w:t>уга Белгородской области  первого созыва</w:t>
      </w:r>
      <w:r w:rsidRPr="00D26000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3 Боровенской Татьяне Сергеевне удостоверение о регистрации кандидата установленного образца.</w:t>
      </w:r>
    </w:p>
    <w:p w:rsidR="00D277AB" w:rsidRPr="00D26000" w:rsidRDefault="00C3483B">
      <w:pPr>
        <w:widowControl w:val="0"/>
        <w:ind w:firstLine="720"/>
        <w:jc w:val="both"/>
        <w:rPr>
          <w:sz w:val="28"/>
          <w:szCs w:val="28"/>
        </w:rPr>
      </w:pPr>
      <w:r w:rsidRPr="00D26000">
        <w:rPr>
          <w:sz w:val="28"/>
          <w:szCs w:val="28"/>
        </w:rPr>
        <w:t>3. Направить настоящее постановление для опубликования в сетевое из</w:t>
      </w:r>
      <w:r w:rsidRPr="00D26000">
        <w:rPr>
          <w:sz w:val="28"/>
          <w:szCs w:val="28"/>
        </w:rPr>
        <w:t>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277AB" w:rsidRPr="00D26000" w:rsidRDefault="00C3483B">
      <w:pPr>
        <w:ind w:firstLine="709"/>
        <w:jc w:val="both"/>
        <w:rPr>
          <w:sz w:val="28"/>
          <w:szCs w:val="27"/>
        </w:rPr>
      </w:pPr>
      <w:r w:rsidRPr="00D26000">
        <w:rPr>
          <w:sz w:val="28"/>
          <w:szCs w:val="27"/>
        </w:rPr>
        <w:t>4. Контроль за испо</w:t>
      </w:r>
      <w:r w:rsidRPr="00D26000">
        <w:rPr>
          <w:sz w:val="28"/>
          <w:szCs w:val="27"/>
        </w:rPr>
        <w:t xml:space="preserve">лнением настоящего постановления возложить </w:t>
      </w:r>
      <w:r w:rsidRPr="00D26000">
        <w:rPr>
          <w:sz w:val="28"/>
          <w:szCs w:val="27"/>
        </w:rPr>
        <w:br w:type="textWrapping" w:clear="all"/>
      </w:r>
      <w:r w:rsidRPr="00D26000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D277AB" w:rsidRPr="00D26000" w:rsidRDefault="00D277AB">
      <w:pPr>
        <w:ind w:firstLine="709"/>
        <w:jc w:val="both"/>
        <w:rPr>
          <w:sz w:val="28"/>
          <w:szCs w:val="28"/>
        </w:rPr>
      </w:pPr>
    </w:p>
    <w:p w:rsidR="00D277AB" w:rsidRPr="00D26000" w:rsidRDefault="00D277AB">
      <w:pPr>
        <w:ind w:firstLine="709"/>
        <w:jc w:val="both"/>
        <w:rPr>
          <w:sz w:val="28"/>
          <w:szCs w:val="28"/>
        </w:rPr>
      </w:pPr>
    </w:p>
    <w:p w:rsidR="00D277AB" w:rsidRPr="00D26000" w:rsidRDefault="00D277A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D277AB" w:rsidRPr="00D26000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C3483B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D277AB" w:rsidRPr="00D26000" w:rsidRDefault="00C3483B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D277AB" w:rsidRPr="00D26000" w:rsidRDefault="00C3483B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D277AB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C3483B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D277AB" w:rsidRPr="00D26000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D277AB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D277AB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D277AB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D277AB" w:rsidRPr="00D26000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C3483B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D277AB" w:rsidRPr="00D26000" w:rsidRDefault="00C3483B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D277AB" w:rsidRPr="00D26000" w:rsidRDefault="00C3483B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D277AB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7AB" w:rsidRPr="00D26000" w:rsidRDefault="00C3483B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26000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D277AB" w:rsidRPr="00D26000" w:rsidRDefault="00D277AB">
      <w:pPr>
        <w:ind w:firstLine="709"/>
        <w:jc w:val="both"/>
        <w:rPr>
          <w:sz w:val="28"/>
          <w:szCs w:val="28"/>
        </w:rPr>
      </w:pPr>
    </w:p>
    <w:p w:rsidR="00D277AB" w:rsidRPr="00D26000" w:rsidRDefault="00D277AB"/>
    <w:sectPr w:rsidR="00D277AB" w:rsidRPr="00D26000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3B" w:rsidRDefault="00C3483B">
      <w:r>
        <w:separator/>
      </w:r>
    </w:p>
  </w:endnote>
  <w:endnote w:type="continuationSeparator" w:id="0">
    <w:p w:rsidR="00C3483B" w:rsidRDefault="00C3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AB" w:rsidRDefault="00D277AB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3B" w:rsidRDefault="00C3483B">
      <w:r>
        <w:separator/>
      </w:r>
    </w:p>
  </w:footnote>
  <w:footnote w:type="continuationSeparator" w:id="0">
    <w:p w:rsidR="00C3483B" w:rsidRDefault="00C3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AB" w:rsidRDefault="00C3483B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D26000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D277AB" w:rsidRDefault="00D277AB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7AB"/>
    <w:rsid w:val="00C3483B"/>
    <w:rsid w:val="00D26000"/>
    <w:rsid w:val="00D2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74539F2-6FB8-458A-B196-46313CA3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Company>CROC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17</cp:revision>
  <dcterms:created xsi:type="dcterms:W3CDTF">2025-07-21T08:55:00Z</dcterms:created>
  <dcterms:modified xsi:type="dcterms:W3CDTF">2025-07-30T08:56:00Z</dcterms:modified>
  <cp:version>1048576</cp:version>
</cp:coreProperties>
</file>