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Малотроицкого сельского поселения муниципального района «Чернянский  район» Белгородской области пятого созыва по </w:t>
      </w:r>
      <w:r>
        <w:rPr>
          <w:sz w:val="28"/>
          <w:szCs w:val="28"/>
        </w:rPr>
        <w:t xml:space="preserve">Малотроицкому</w:t>
      </w:r>
      <w:r>
        <w:rPr>
          <w:sz w:val="28"/>
          <w:szCs w:val="28"/>
        </w:rPr>
        <w:t xml:space="preserve"> десятимандатному 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9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27/209-1</w:t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3"/>
        <w:ind w:left="0" w:right="3971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</w:t>
      </w:r>
      <w:r>
        <w:rPr>
          <w:b/>
          <w:bCs/>
          <w:sz w:val="28"/>
          <w:szCs w:val="28"/>
        </w:rPr>
        <w:t xml:space="preserve">Малотроиц</w:t>
      </w:r>
      <w:r>
        <w:rPr>
          <w:b/>
          <w:bCs/>
          <w:sz w:val="28"/>
        </w:rPr>
        <w:t xml:space="preserve">кого сельского по</w:t>
      </w:r>
      <w:r>
        <w:rPr>
          <w:b/>
          <w:bCs/>
          <w:sz w:val="28"/>
        </w:rPr>
        <w:t xml:space="preserve">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  <w:szCs w:val="28"/>
        </w:rPr>
        <w:t xml:space="preserve">Малотроиц</w:t>
      </w:r>
      <w:r>
        <w:rPr>
          <w:b/>
          <w:bCs/>
          <w:sz w:val="28"/>
        </w:rPr>
        <w:t xml:space="preserve">кому</w:t>
      </w:r>
      <w:r>
        <w:rPr>
          <w:b/>
          <w:bCs/>
          <w:sz w:val="28"/>
        </w:rPr>
        <w:t xml:space="preserve"> десятимандатному избирательному округу № 9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9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земского собрания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кого           сельского поселения муниципального ра</w:t>
      </w:r>
      <w:r>
        <w:rPr>
          <w:sz w:val="28"/>
        </w:rPr>
        <w:t xml:space="preserve">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кому</w:t>
      </w:r>
      <w:r>
        <w:rPr>
          <w:sz w:val="28"/>
        </w:rPr>
        <w:t xml:space="preserve">  десятимандатному избирательному округу № 9, другие материалы, суммировав данные протоколы участковых избирательных комиссий избирательных участков   </w:t>
      </w:r>
      <w:r>
        <w:rPr>
          <w:sz w:val="28"/>
          <w:szCs w:val="28"/>
        </w:rPr>
        <w:t xml:space="preserve">№ 1086, № 1087 и № 10</w:t>
      </w:r>
      <w:r>
        <w:rPr>
          <w:sz w:val="28"/>
        </w:rPr>
        <w:t xml:space="preserve">89, Черня</w:t>
      </w:r>
      <w:r>
        <w:rPr>
          <w:sz w:val="28"/>
        </w:rPr>
        <w:t xml:space="preserve">нская территориальная избирательная комиссия с полномочиями окружной избирательной комиссии установила</w:t>
      </w:r>
      <w:r>
        <w:rPr>
          <w:sz w:val="28"/>
        </w:rPr>
        <w:t xml:space="preserve">, что в списках избирателей на момент окончания голосования включено 950</w:t>
      </w:r>
      <w:r>
        <w:rPr>
          <w:sz w:val="28"/>
          <w:highlight w:val="yellow"/>
        </w:rPr>
        <w:t xml:space="preserve"> </w:t>
      </w:r>
      <w:r>
        <w:rPr>
          <w:sz w:val="28"/>
        </w:rPr>
        <w:t xml:space="preserve">избирателей. Приняло участие в голосовании 708</w:t>
      </w:r>
      <w:r>
        <w:rPr>
          <w:sz w:val="28"/>
        </w:rPr>
        <w:t xml:space="preserve"> избирателей</w:t>
      </w:r>
      <w:r>
        <w:rPr>
          <w:sz w:val="28"/>
        </w:rPr>
        <w:t xml:space="preserve">, что составляет 74,53</w:t>
      </w:r>
      <w:r>
        <w:rPr>
          <w:sz w:val="28"/>
        </w:rPr>
        <w:t xml:space="preserve"> </w:t>
      </w:r>
      <w:r>
        <w:rPr>
          <w:sz w:val="28"/>
        </w:rPr>
        <w:t xml:space="preserve">процента.</w:t>
      </w:r>
      <w:r/>
    </w:p>
    <w:p>
      <w:pPr>
        <w:pStyle w:val="89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кого </w:t>
      </w:r>
      <w:r>
        <w:rPr>
          <w:sz w:val="28"/>
        </w:rPr>
        <w:t xml:space="preserve">десятимандатного</w:t>
      </w:r>
      <w:r>
        <w:rPr>
          <w:sz w:val="28"/>
        </w:rPr>
        <w:t xml:space="preserve"> изб</w:t>
      </w:r>
      <w:r>
        <w:rPr>
          <w:sz w:val="28"/>
        </w:rPr>
        <w:t xml:space="preserve">ирательного округа № 9 не           поступало.</w:t>
      </w:r>
      <w:r/>
    </w:p>
    <w:p>
      <w:pPr>
        <w:pStyle w:val="88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области, Чернянская территориальная избирательная комиссия </w:t>
      </w:r>
      <w:r>
        <w:rPr>
          <w:rStyle w:val="896"/>
        </w:rPr>
        <w:t xml:space="preserve">п</w:t>
      </w:r>
      <w:r>
        <w:rPr>
          <w:rStyle w:val="896"/>
        </w:rPr>
        <w:t xml:space="preserve"> о с т а </w:t>
      </w:r>
      <w:r>
        <w:rPr>
          <w:rStyle w:val="896"/>
        </w:rPr>
        <w:t xml:space="preserve">н</w:t>
      </w:r>
      <w:r>
        <w:rPr>
          <w:rStyle w:val="896"/>
        </w:rPr>
        <w:t xml:space="preserve"> о в л я е т: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6"/>
          <w:b w:val="0"/>
          <w:bCs w:val="0"/>
        </w:rPr>
        <w:t xml:space="preserve">Признать выборы депутатов земского собрания </w:t>
      </w:r>
      <w:r>
        <w:t xml:space="preserve">Малотроиц</w:t>
      </w:r>
      <w:r>
        <w:rPr>
          <w:rStyle w:val="896"/>
          <w:b w:val="0"/>
          <w:bCs w:val="0"/>
        </w:rPr>
        <w:t xml:space="preserve">к</w:t>
      </w:r>
      <w:r>
        <w:rPr>
          <w:rStyle w:val="896"/>
          <w:b w:val="0"/>
          <w:bCs w:val="0"/>
        </w:rPr>
        <w:t xml:space="preserve">ого </w:t>
      </w:r>
      <w:r>
        <w:rPr>
          <w:rStyle w:val="896"/>
          <w:b w:val="0"/>
          <w:bCs w:val="0"/>
        </w:rPr>
        <w:t xml:space="preserve">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пятого созыва по </w:t>
      </w:r>
      <w:r>
        <w:t xml:space="preserve">Малотроиц</w:t>
      </w:r>
      <w:r>
        <w:t xml:space="preserve">кому</w:t>
      </w:r>
      <w:r>
        <w:t xml:space="preserve"> десятимандатному избирательному округу № 9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Малотроиц</w:t>
      </w:r>
      <w:r>
        <w:rPr>
          <w:sz w:val="28"/>
        </w:rPr>
        <w:t xml:space="preserve">кому</w:t>
      </w:r>
      <w:r>
        <w:rPr>
          <w:sz w:val="28"/>
        </w:rPr>
        <w:t xml:space="preserve"> десятиманд</w:t>
      </w:r>
      <w:r>
        <w:rPr>
          <w:sz w:val="28"/>
        </w:rPr>
        <w:t xml:space="preserve">атному избирательному округу № 9 (протокол прилагается).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t xml:space="preserve">Малотроиц</w:t>
      </w:r>
      <w:r>
        <w:t xml:space="preserve">кого 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пятого созыва по </w:t>
      </w:r>
      <w:r>
        <w:t xml:space="preserve">Малотроиц</w:t>
      </w:r>
      <w:r>
        <w:t xml:space="preserve">кому</w:t>
      </w:r>
      <w:r>
        <w:t xml:space="preserve"> десятимандатному избира</w:t>
      </w:r>
      <w:r>
        <w:t xml:space="preserve">тельному округу № 9:</w:t>
      </w:r>
      <w:r/>
    </w:p>
    <w:p>
      <w:pPr>
        <w:ind w:right="-5" w:firstLine="720"/>
        <w:jc w:val="both"/>
      </w:pPr>
      <w:r/>
      <w:r/>
    </w:p>
    <w:tbl>
      <w:tblPr>
        <w:tblW w:w="937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927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Беловецк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Любовь Анатольевн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464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65,54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Боровенск</w:t>
            </w:r>
            <w:r>
              <w:rPr>
                <w:color w:val="000000"/>
                <w:sz w:val="28"/>
                <w:szCs w:val="28"/>
              </w:rPr>
              <w:t xml:space="preserve">ую</w:t>
            </w:r>
            <w:r>
              <w:rPr>
                <w:color w:val="000000"/>
                <w:sz w:val="28"/>
                <w:szCs w:val="28"/>
              </w:rPr>
              <w:t xml:space="preserve"> Татьян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405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57,20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Гондилов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Петрович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358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50,56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Костромин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Евгени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Григорьевн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520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73,45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Кущев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Ирин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Евгеньевн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522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73,73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Марченко Валентин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Ивановн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362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51,13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Мухин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Владимирович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655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92,51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Мухин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Ольг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Николаевн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448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63,28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Плясов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Людмил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Викторовн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486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4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68,64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Щербаков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Светлан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Александровн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/>
          </w:p>
          <w:p>
            <w:pPr>
              <w:pStyle w:val="7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410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pStyle w:val="7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57,91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72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</w:tbl>
    <w:p>
      <w:pPr>
        <w:pStyle w:val="72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земское собрание </w:t>
      </w:r>
      <w:r>
        <w:rPr>
          <w:sz w:val="28"/>
          <w:szCs w:val="28"/>
        </w:rPr>
        <w:t xml:space="preserve">Малотроиц</w:t>
      </w:r>
      <w:r>
        <w:rPr>
          <w:spacing w:val="-2"/>
          <w:sz w:val="28"/>
          <w:szCs w:val="28"/>
        </w:rPr>
        <w:t xml:space="preserve">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Избирательную комиссию Белгородской области.</w:t>
      </w:r>
      <w:r/>
    </w:p>
    <w:p>
      <w:pPr>
        <w:pStyle w:val="724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</w:t>
      </w:r>
      <w:r>
        <w:rPr>
          <w:spacing w:val="-2"/>
          <w:sz w:val="28"/>
          <w:szCs w:val="28"/>
        </w:rPr>
        <w:t xml:space="preserve">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Чернянского района в разделе </w:t>
      </w:r>
      <w:r>
        <w:rPr>
          <w:rStyle w:val="89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pStyle w:val="72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ind w:left="5554"/>
        <w:jc w:val="right"/>
        <w:spacing w:before="72"/>
        <w:rPr>
          <w:spacing w:val="-9"/>
          <w:sz w:val="2"/>
          <w:szCs w:val="2"/>
        </w:rPr>
      </w:pPr>
      <w:r>
        <w:rPr>
          <w:spacing w:val="-9"/>
          <w:sz w:val="2"/>
          <w:szCs w:val="2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567" w:right="851" w:bottom="567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2</w:t>
    </w:r>
    <w:r>
      <w:rPr>
        <w:rStyle w:val="885"/>
      </w:rPr>
      <w:fldChar w:fldCharType="end"/>
    </w:r>
    <w:r/>
  </w:p>
  <w:p>
    <w:pPr>
      <w:pStyle w:val="884"/>
      <w:rPr>
        <w:rStyle w:val="885"/>
      </w:rPr>
      <w:framePr w:wrap="around" w:vAnchor="text" w:hAnchor="margin" w:xAlign="center" w:y="1"/>
    </w:pPr>
    <w:r/>
    <w:r/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1</w:t>
    </w:r>
    <w:r>
      <w:rPr>
        <w:rStyle w:val="885"/>
      </w:rPr>
      <w:fldChar w:fldCharType="end"/>
    </w:r>
    <w:r/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 w:default="1">
    <w:name w:val="Normal"/>
    <w:qFormat/>
    <w:pPr>
      <w:widowControl w:val="off"/>
    </w:pPr>
    <w:rPr>
      <w:lang w:eastAsia="ru-RU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Title Char"/>
    <w:basedOn w:val="689"/>
    <w:link w:val="725"/>
    <w:uiPriority w:val="10"/>
    <w:rPr>
      <w:sz w:val="48"/>
      <w:szCs w:val="48"/>
    </w:rPr>
  </w:style>
  <w:style w:type="character" w:styleId="693" w:customStyle="1">
    <w:name w:val="Subtitle Char"/>
    <w:basedOn w:val="689"/>
    <w:link w:val="727"/>
    <w:uiPriority w:val="11"/>
    <w:rPr>
      <w:sz w:val="24"/>
      <w:szCs w:val="24"/>
    </w:rPr>
  </w:style>
  <w:style w:type="character" w:styleId="694" w:customStyle="1">
    <w:name w:val="Quote Char"/>
    <w:link w:val="729"/>
    <w:uiPriority w:val="29"/>
    <w:rPr>
      <w:i/>
    </w:rPr>
  </w:style>
  <w:style w:type="character" w:styleId="695" w:customStyle="1">
    <w:name w:val="Intense Quote Char"/>
    <w:link w:val="731"/>
    <w:uiPriority w:val="30"/>
    <w:rPr>
      <w:i/>
    </w:rPr>
  </w:style>
  <w:style w:type="character" w:styleId="696" w:customStyle="1">
    <w:name w:val="Footnote Text Char"/>
    <w:link w:val="866"/>
    <w:uiPriority w:val="99"/>
    <w:rPr>
      <w:sz w:val="18"/>
    </w:rPr>
  </w:style>
  <w:style w:type="character" w:styleId="697" w:customStyle="1">
    <w:name w:val="Endnote Text Char"/>
    <w:link w:val="869"/>
    <w:uiPriority w:val="99"/>
    <w:rPr>
      <w:sz w:val="20"/>
    </w:rPr>
  </w:style>
  <w:style w:type="paragraph" w:styleId="698" w:customStyle="1">
    <w:name w:val="Heading 1"/>
    <w:basedOn w:val="688"/>
    <w:next w:val="688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9" w:customStyle="1">
    <w:name w:val="Heading 2"/>
    <w:basedOn w:val="688"/>
    <w:next w:val="688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700" w:customStyle="1">
    <w:name w:val="Heading 3"/>
    <w:basedOn w:val="688"/>
    <w:next w:val="688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701" w:customStyle="1">
    <w:name w:val="Heading 4"/>
    <w:basedOn w:val="688"/>
    <w:next w:val="688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702" w:customStyle="1">
    <w:name w:val="Heading 5"/>
    <w:basedOn w:val="688"/>
    <w:next w:val="688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3" w:customStyle="1">
    <w:name w:val="Heading 6"/>
    <w:basedOn w:val="688"/>
    <w:next w:val="688"/>
    <w:qFormat/>
    <w:pPr>
      <w:jc w:val="both"/>
      <w:keepNext/>
      <w:outlineLvl w:val="5"/>
    </w:pPr>
    <w:rPr>
      <w:b/>
      <w:bCs/>
      <w:sz w:val="28"/>
    </w:rPr>
  </w:style>
  <w:style w:type="paragraph" w:styleId="704" w:customStyle="1">
    <w:name w:val="Heading 7"/>
    <w:basedOn w:val="688"/>
    <w:next w:val="688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705" w:customStyle="1">
    <w:name w:val="Heading 1"/>
    <w:basedOn w:val="688"/>
    <w:next w:val="688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 w:customStyle="1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 w:customStyle="1">
    <w:name w:val="Heading 2"/>
    <w:basedOn w:val="688"/>
    <w:next w:val="688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 w:customStyle="1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 w:customStyle="1">
    <w:name w:val="Heading 3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 w:customStyle="1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 w:customStyle="1">
    <w:name w:val="Heading 4"/>
    <w:basedOn w:val="688"/>
    <w:next w:val="688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 w:customStyle="1">
    <w:name w:val="Heading 5"/>
    <w:basedOn w:val="688"/>
    <w:next w:val="688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688"/>
    <w:next w:val="688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 w:customStyle="1">
    <w:name w:val="Heading 7"/>
    <w:basedOn w:val="688"/>
    <w:next w:val="688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 w:customStyle="1">
    <w:name w:val="Heading 8"/>
    <w:basedOn w:val="688"/>
    <w:next w:val="688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 w:customStyle="1">
    <w:name w:val="Heading 9"/>
    <w:basedOn w:val="688"/>
    <w:next w:val="688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688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688"/>
    <w:next w:val="688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 w:customStyle="1">
    <w:name w:val="Название Знак"/>
    <w:link w:val="725"/>
    <w:uiPriority w:val="10"/>
    <w:rPr>
      <w:sz w:val="48"/>
      <w:szCs w:val="48"/>
    </w:rPr>
  </w:style>
  <w:style w:type="paragraph" w:styleId="727">
    <w:name w:val="Subtitle"/>
    <w:basedOn w:val="688"/>
    <w:link w:val="728"/>
    <w:qFormat/>
    <w:pPr>
      <w:jc w:val="center"/>
      <w:widowControl/>
    </w:pPr>
    <w:rPr>
      <w:b/>
      <w:sz w:val="36"/>
    </w:r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688"/>
    <w:next w:val="688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688"/>
    <w:next w:val="688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 w:customStyle="1">
    <w:name w:val="Header"/>
    <w:basedOn w:val="688"/>
    <w:link w:val="73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4" w:customStyle="1">
    <w:name w:val="Header Char"/>
    <w:link w:val="733"/>
    <w:uiPriority w:val="99"/>
  </w:style>
  <w:style w:type="paragraph" w:styleId="735" w:customStyle="1">
    <w:name w:val="Footer"/>
    <w:basedOn w:val="688"/>
    <w:link w:val="73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6" w:customStyle="1">
    <w:name w:val="Footer Char"/>
    <w:link w:val="735"/>
    <w:uiPriority w:val="99"/>
  </w:style>
  <w:style w:type="paragraph" w:styleId="737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 w:customStyle="1">
    <w:name w:val="Caption Char"/>
    <w:link w:val="735"/>
    <w:uiPriority w:val="99"/>
  </w:style>
  <w:style w:type="table" w:styleId="73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688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688"/>
    <w:link w:val="870"/>
    <w:uiPriority w:val="99"/>
    <w:semiHidden/>
    <w:unhideWhenUsed/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688"/>
    <w:next w:val="688"/>
    <w:uiPriority w:val="39"/>
    <w:unhideWhenUsed/>
    <w:pPr>
      <w:spacing w:after="57"/>
    </w:pPr>
  </w:style>
  <w:style w:type="paragraph" w:styleId="873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74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75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76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77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78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79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80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688"/>
    <w:next w:val="688"/>
    <w:uiPriority w:val="99"/>
    <w:unhideWhenUsed/>
  </w:style>
  <w:style w:type="paragraph" w:styleId="883">
    <w:name w:val="Body Text"/>
    <w:basedOn w:val="688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4" w:customStyle="1">
    <w:name w:val="Header"/>
    <w:basedOn w:val="688"/>
    <w:semiHidden/>
    <w:pPr>
      <w:tabs>
        <w:tab w:val="center" w:pos="4677" w:leader="none"/>
        <w:tab w:val="right" w:pos="9355" w:leader="none"/>
      </w:tabs>
    </w:pPr>
  </w:style>
  <w:style w:type="character" w:styleId="885">
    <w:name w:val="page number"/>
    <w:basedOn w:val="689"/>
    <w:semiHidden/>
  </w:style>
  <w:style w:type="paragraph" w:styleId="886">
    <w:name w:val="Body Text Indent"/>
    <w:basedOn w:val="688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7">
    <w:name w:val="Body Text Indent 2"/>
    <w:basedOn w:val="688"/>
    <w:pPr>
      <w:ind w:firstLine="709"/>
      <w:jc w:val="both"/>
      <w:spacing w:line="360" w:lineRule="auto"/>
    </w:pPr>
    <w:rPr>
      <w:sz w:val="28"/>
    </w:rPr>
  </w:style>
  <w:style w:type="paragraph" w:styleId="888" w:customStyle="1">
    <w:name w:val="Footer"/>
    <w:basedOn w:val="688"/>
    <w:semiHidden/>
    <w:pPr>
      <w:tabs>
        <w:tab w:val="center" w:pos="4677" w:leader="none"/>
        <w:tab w:val="right" w:pos="9355" w:leader="none"/>
      </w:tabs>
    </w:pPr>
  </w:style>
  <w:style w:type="paragraph" w:styleId="889">
    <w:name w:val="Body Text 3"/>
    <w:basedOn w:val="688"/>
    <w:semiHidden/>
    <w:pPr>
      <w:jc w:val="both"/>
      <w:widowControl/>
    </w:pPr>
    <w:rPr>
      <w:b/>
      <w:bCs/>
      <w:sz w:val="24"/>
      <w:szCs w:val="24"/>
    </w:rPr>
  </w:style>
  <w:style w:type="paragraph" w:styleId="890">
    <w:name w:val="Body Text 2"/>
    <w:basedOn w:val="688"/>
    <w:semiHidden/>
    <w:pPr>
      <w:jc w:val="both"/>
      <w:widowControl/>
    </w:pPr>
    <w:rPr>
      <w:sz w:val="24"/>
      <w:szCs w:val="24"/>
    </w:rPr>
  </w:style>
  <w:style w:type="paragraph" w:styleId="891" w:customStyle="1">
    <w:name w:val="Body Text 21"/>
    <w:basedOn w:val="688"/>
    <w:pPr>
      <w:jc w:val="both"/>
    </w:pPr>
    <w:rPr>
      <w:sz w:val="28"/>
    </w:rPr>
  </w:style>
  <w:style w:type="paragraph" w:styleId="892" w:customStyle="1">
    <w:name w:val="Т-14.5"/>
    <w:basedOn w:val="688"/>
    <w:pPr>
      <w:ind w:firstLine="720"/>
      <w:jc w:val="both"/>
      <w:spacing w:line="360" w:lineRule="auto"/>
    </w:pPr>
    <w:rPr>
      <w:sz w:val="28"/>
    </w:rPr>
  </w:style>
  <w:style w:type="paragraph" w:styleId="89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4">
    <w:name w:val="Body Text Indent 3"/>
    <w:basedOn w:val="688"/>
    <w:semiHidden/>
    <w:pPr>
      <w:ind w:firstLine="709"/>
      <w:jc w:val="both"/>
    </w:pPr>
    <w:rPr>
      <w:sz w:val="27"/>
      <w:szCs w:val="28"/>
    </w:rPr>
  </w:style>
  <w:style w:type="character" w:styleId="895" w:customStyle="1">
    <w:name w:val="Строгий1"/>
    <w:uiPriority w:val="99"/>
    <w:qFormat/>
    <w:rPr>
      <w:b/>
      <w:bCs/>
    </w:rPr>
  </w:style>
  <w:style w:type="character" w:styleId="896" w:customStyle="1">
    <w:name w:val="Строгий2"/>
    <w:qFormat/>
    <w:rPr>
      <w:b/>
      <w:bCs/>
    </w:rPr>
  </w:style>
  <w:style w:type="paragraph" w:styleId="89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9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9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900" w:customStyle="1">
    <w:name w:val="Основной текст с отступом1"/>
    <w:semiHidden/>
    <w:pPr>
      <w:ind w:firstLine="709"/>
      <w:jc w:val="both"/>
      <w:spacing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spacing w:val="-1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30</cp:revision>
  <dcterms:created xsi:type="dcterms:W3CDTF">2018-06-25T11:16:00Z</dcterms:created>
  <dcterms:modified xsi:type="dcterms:W3CDTF">2023-09-12T13:01:32Z</dcterms:modified>
  <cp:version>786432</cp:version>
</cp:coreProperties>
</file>